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0C7AB" w14:textId="7AA138F2" w:rsidR="00B930CC" w:rsidRPr="00780E14" w:rsidRDefault="00B930CC" w:rsidP="00C55F53">
      <w:pPr>
        <w:jc w:val="right"/>
        <w:rPr>
          <w:b/>
          <w:bCs/>
          <w:sz w:val="24"/>
          <w:szCs w:val="24"/>
        </w:rPr>
      </w:pPr>
    </w:p>
    <w:tbl>
      <w:tblPr>
        <w:tblStyle w:val="PlainTable4"/>
        <w:tblW w:w="9498" w:type="dxa"/>
        <w:tblInd w:w="-284" w:type="dxa"/>
        <w:tblBorders>
          <w:insideH w:val="single" w:sz="4" w:space="0" w:color="A5A5A5" w:themeColor="accent3"/>
        </w:tblBorders>
        <w:tblLook w:val="04A0" w:firstRow="1" w:lastRow="0" w:firstColumn="1" w:lastColumn="0" w:noHBand="0" w:noVBand="1"/>
      </w:tblPr>
      <w:tblGrid>
        <w:gridCol w:w="2411"/>
        <w:gridCol w:w="138"/>
        <w:gridCol w:w="6949"/>
      </w:tblGrid>
      <w:tr w:rsidR="000E495E" w:rsidRPr="00D608B3" w14:paraId="7D056B37" w14:textId="77777777" w:rsidTr="062FE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gridSpan w:val="3"/>
            <w:shd w:val="clear" w:color="auto" w:fill="auto"/>
          </w:tcPr>
          <w:sdt>
            <w:sdtPr>
              <w:rPr>
                <w:rFonts w:ascii="Calibri" w:hAnsi="Calibri"/>
                <w:sz w:val="28"/>
                <w:szCs w:val="28"/>
              </w:rPr>
              <w:id w:val="2049946732"/>
              <w:lock w:val="sdtLocked"/>
              <w:placeholder>
                <w:docPart w:val="1EA27BD2A306406F97B701ADB2BB9243"/>
              </w:placeholder>
            </w:sdtPr>
            <w:sdtEndPr/>
            <w:sdtContent>
              <w:p w14:paraId="441537AB" w14:textId="189E8D59" w:rsidR="000E495E" w:rsidRPr="00D608B3" w:rsidRDefault="007D09D6" w:rsidP="00F91D92">
                <w:pPr>
                  <w:spacing w:before="40" w:after="40"/>
                  <w:jc w:val="center"/>
                  <w:rPr>
                    <w:rFonts w:ascii="Calibri" w:hAnsi="Calibri"/>
                    <w:b w:val="0"/>
                    <w:bCs w:val="0"/>
                    <w:sz w:val="28"/>
                    <w:szCs w:val="28"/>
                  </w:rPr>
                </w:pPr>
                <w:r w:rsidRPr="00D608B3">
                  <w:rPr>
                    <w:rFonts w:ascii="Calibri" w:hAnsi="Calibri"/>
                    <w:sz w:val="28"/>
                    <w:szCs w:val="28"/>
                  </w:rPr>
                  <w:t xml:space="preserve">University of Hull Chaplaincy Policy </w:t>
                </w:r>
              </w:p>
            </w:sdtContent>
          </w:sdt>
        </w:tc>
      </w:tr>
      <w:tr w:rsidR="0087565F" w:rsidRPr="00D608B3" w14:paraId="423B5B4F"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gridSpan w:val="3"/>
            <w:shd w:val="clear" w:color="auto" w:fill="auto"/>
          </w:tcPr>
          <w:p w14:paraId="4CC9385B" w14:textId="77777777" w:rsidR="0087565F" w:rsidRPr="00D608B3" w:rsidRDefault="0087565F" w:rsidP="00580259">
            <w:pPr>
              <w:spacing w:before="40" w:after="40"/>
              <w:jc w:val="center"/>
              <w:rPr>
                <w:rFonts w:ascii="Calibri" w:hAnsi="Calibri"/>
                <w:sz w:val="28"/>
                <w:szCs w:val="28"/>
              </w:rPr>
            </w:pPr>
          </w:p>
          <w:p w14:paraId="57A724CB" w14:textId="4A201B6E" w:rsidR="00B930CC" w:rsidRPr="00D608B3" w:rsidRDefault="00B930CC" w:rsidP="00580259">
            <w:pPr>
              <w:spacing w:before="40" w:after="40"/>
              <w:jc w:val="center"/>
              <w:rPr>
                <w:rFonts w:ascii="Calibri" w:hAnsi="Calibri"/>
                <w:sz w:val="28"/>
                <w:szCs w:val="28"/>
              </w:rPr>
            </w:pPr>
          </w:p>
        </w:tc>
      </w:tr>
      <w:tr w:rsidR="00B93213" w:rsidRPr="00D608B3" w14:paraId="5CBC1224" w14:textId="77777777" w:rsidTr="062FE6D0">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63DA0634" w14:textId="471B9E47" w:rsidR="00B93213" w:rsidRPr="00D608B3" w:rsidRDefault="00B93213" w:rsidP="00562C6A">
            <w:pPr>
              <w:spacing w:before="40" w:after="40"/>
              <w:rPr>
                <w:rFonts w:ascii="Calibri" w:hAnsi="Calibri"/>
                <w:b w:val="0"/>
                <w:sz w:val="20"/>
                <w:szCs w:val="20"/>
              </w:rPr>
            </w:pPr>
            <w:r w:rsidRPr="00D608B3">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listItem w:displayText="Code of Practice" w:value="Code of Practice"/>
              <w:listItem w:displayText="Guidance" w:value="Guidance"/>
              <w:listItem w:displayText="Regulation" w:value="Regulation"/>
            </w:dropDownList>
          </w:sdtPr>
          <w:sdtEndPr/>
          <w:sdtContent>
            <w:tc>
              <w:tcPr>
                <w:tcW w:w="6948" w:type="dxa"/>
                <w:shd w:val="clear" w:color="auto" w:fill="auto"/>
              </w:tcPr>
              <w:p w14:paraId="3E2CEE3B" w14:textId="5DAB3CB4" w:rsidR="00B93213" w:rsidRPr="00D608B3" w:rsidRDefault="00550D73" w:rsidP="00562C6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608B3">
                  <w:rPr>
                    <w:rFonts w:ascii="Calibri" w:hAnsi="Calibri"/>
                    <w:b/>
                    <w:bCs/>
                    <w:sz w:val="20"/>
                    <w:szCs w:val="20"/>
                  </w:rPr>
                  <w:t>Policy</w:t>
                </w:r>
              </w:p>
            </w:tc>
          </w:sdtContent>
        </w:sdt>
      </w:tr>
      <w:tr w:rsidR="00B93213" w:rsidRPr="00D608B3" w14:paraId="292A56CA"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3610DE93" w14:textId="6B36AD99" w:rsidR="00B93213" w:rsidRPr="00D608B3" w:rsidRDefault="004C694E" w:rsidP="00562C6A">
            <w:pPr>
              <w:spacing w:before="40" w:after="40"/>
              <w:rPr>
                <w:rFonts w:ascii="Calibri" w:hAnsi="Calibri"/>
                <w:b w:val="0"/>
                <w:sz w:val="20"/>
                <w:szCs w:val="20"/>
              </w:rPr>
            </w:pPr>
            <w:r w:rsidRPr="00D608B3">
              <w:rPr>
                <w:rFonts w:ascii="Calibri" w:hAnsi="Calibri"/>
                <w:sz w:val="20"/>
                <w:szCs w:val="20"/>
              </w:rPr>
              <w:t>Version</w:t>
            </w:r>
            <w:r w:rsidR="004348D1" w:rsidRPr="00D608B3">
              <w:rPr>
                <w:rFonts w:ascii="Calibri" w:hAnsi="Calibri"/>
                <w:sz w:val="20"/>
                <w:szCs w:val="20"/>
              </w:rPr>
              <w:t xml:space="preserve"> Number</w:t>
            </w:r>
            <w:r w:rsidR="00B93213" w:rsidRPr="00D608B3">
              <w:rPr>
                <w:rFonts w:ascii="Calibri" w:hAnsi="Calibri"/>
                <w:sz w:val="20"/>
                <w:szCs w:val="20"/>
              </w:rPr>
              <w:t>:</w:t>
            </w:r>
          </w:p>
        </w:tc>
        <w:tc>
          <w:tcPr>
            <w:tcW w:w="6948" w:type="dxa"/>
            <w:shd w:val="clear" w:color="auto" w:fill="auto"/>
          </w:tcPr>
          <w:p w14:paraId="40376BAB" w14:textId="33B03947" w:rsidR="00B93213" w:rsidRPr="00D608B3" w:rsidRDefault="002E4EC3" w:rsidP="1C16BE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1566535058"/>
                <w:lock w:val="sdtLocked"/>
                <w:placeholder>
                  <w:docPart w:val="BD782722AB754AF38795AB28BC7E76F5"/>
                </w:placeholder>
                <w:text/>
              </w:sdtPr>
              <w:sdtEndPr/>
              <w:sdtContent>
                <w:r>
                  <w:rPr>
                    <w:rFonts w:ascii="Calibri" w:hAnsi="Calibri"/>
                    <w:sz w:val="20"/>
                    <w:szCs w:val="20"/>
                  </w:rPr>
                  <w:t>1-0</w:t>
                </w:r>
              </w:sdtContent>
            </w:sdt>
          </w:p>
        </w:tc>
      </w:tr>
      <w:tr w:rsidR="00B93213" w:rsidRPr="00D608B3" w14:paraId="349E1287" w14:textId="77777777" w:rsidTr="062FE6D0">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58504ACA" w14:textId="77777777" w:rsidR="00B93213" w:rsidRPr="00D608B3" w:rsidRDefault="00B93213" w:rsidP="00562C6A">
            <w:pPr>
              <w:spacing w:before="40" w:after="40"/>
              <w:rPr>
                <w:rFonts w:ascii="Calibri" w:hAnsi="Calibri"/>
                <w:b w:val="0"/>
                <w:sz w:val="20"/>
                <w:szCs w:val="20"/>
              </w:rPr>
            </w:pPr>
            <w:r w:rsidRPr="00D608B3">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8" w:type="dxa"/>
                <w:shd w:val="clear" w:color="auto" w:fill="auto"/>
              </w:tcPr>
              <w:p w14:paraId="1B520532" w14:textId="6141508F" w:rsidR="00B93213" w:rsidRPr="00D608B3" w:rsidRDefault="002E4EC3" w:rsidP="00562C6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00B93213" w:rsidRPr="00D608B3" w14:paraId="67B1D3CA"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2F3983D6" w14:textId="424133AC" w:rsidR="00B93213" w:rsidRPr="00D608B3" w:rsidRDefault="00704FE7" w:rsidP="00562C6A">
            <w:pPr>
              <w:spacing w:before="40" w:after="40"/>
              <w:rPr>
                <w:rFonts w:ascii="Calibri" w:hAnsi="Calibri"/>
                <w:bCs w:val="0"/>
                <w:sz w:val="20"/>
                <w:szCs w:val="20"/>
              </w:rPr>
            </w:pPr>
            <w:r w:rsidRPr="00D608B3">
              <w:rPr>
                <w:rFonts w:ascii="Calibri" w:hAnsi="Calibri"/>
                <w:sz w:val="20"/>
                <w:szCs w:val="20"/>
              </w:rPr>
              <w:t>Approved by</w:t>
            </w:r>
            <w:r w:rsidR="00B93213" w:rsidRPr="00D608B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8" w:type="dxa"/>
                <w:shd w:val="clear" w:color="auto" w:fill="auto"/>
              </w:tcPr>
              <w:p w14:paraId="4C836476" w14:textId="32C5ABD6" w:rsidR="00B93213" w:rsidRPr="00D608B3" w:rsidRDefault="002E4EC3" w:rsidP="002E6FF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00B93213" w:rsidRPr="00D608B3" w14:paraId="2DC9AB02" w14:textId="77777777" w:rsidTr="062FE6D0">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2C16CCD1" w14:textId="77777777" w:rsidR="00B93213" w:rsidRPr="00D608B3" w:rsidRDefault="00B93213" w:rsidP="00562C6A">
            <w:pPr>
              <w:spacing w:before="40" w:after="40"/>
              <w:rPr>
                <w:rFonts w:ascii="Calibri" w:hAnsi="Calibri"/>
                <w:bCs w:val="0"/>
                <w:sz w:val="20"/>
                <w:szCs w:val="20"/>
              </w:rPr>
            </w:pPr>
            <w:r w:rsidRPr="00D608B3">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4-08-14T00:00:00Z">
              <w:dateFormat w:val="dd/MM/yyyy"/>
              <w:lid w:val="en-GB"/>
              <w:storeMappedDataAs w:val="dateTime"/>
              <w:calendar w:val="gregorian"/>
            </w:date>
          </w:sdtPr>
          <w:sdtEndPr/>
          <w:sdtContent>
            <w:tc>
              <w:tcPr>
                <w:tcW w:w="6948" w:type="dxa"/>
                <w:shd w:val="clear" w:color="auto" w:fill="auto"/>
              </w:tcPr>
              <w:p w14:paraId="01BC3F01" w14:textId="06898AA6" w:rsidR="00B93213" w:rsidRPr="00D608B3" w:rsidRDefault="002E4EC3" w:rsidP="007812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14/08/2024</w:t>
                </w:r>
              </w:p>
            </w:tc>
          </w:sdtContent>
        </w:sdt>
      </w:tr>
      <w:tr w:rsidR="00B93213" w:rsidRPr="00D608B3" w14:paraId="025ACBD8"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2CB23490" w14:textId="77777777" w:rsidR="00B93213" w:rsidRPr="00D608B3" w:rsidRDefault="00B93213" w:rsidP="00562C6A">
            <w:pPr>
              <w:spacing w:before="40" w:after="40"/>
              <w:rPr>
                <w:rFonts w:ascii="Calibri" w:hAnsi="Calibri"/>
                <w:bCs w:val="0"/>
                <w:sz w:val="20"/>
                <w:szCs w:val="20"/>
              </w:rPr>
            </w:pPr>
            <w:r w:rsidRPr="00D608B3">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8-14T00:00:00Z">
              <w:dateFormat w:val="dd/MM/yyyy"/>
              <w:lid w:val="en-GB"/>
              <w:storeMappedDataAs w:val="dateTime"/>
              <w:calendar w:val="gregorian"/>
            </w:date>
          </w:sdtPr>
          <w:sdtEndPr/>
          <w:sdtContent>
            <w:tc>
              <w:tcPr>
                <w:tcW w:w="6948" w:type="dxa"/>
                <w:shd w:val="clear" w:color="auto" w:fill="auto"/>
              </w:tcPr>
              <w:p w14:paraId="4B9731B5" w14:textId="3087F40D" w:rsidR="00B93213" w:rsidRPr="00D608B3" w:rsidRDefault="002E4EC3" w:rsidP="0078124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14/08/2024</w:t>
                </w:r>
              </w:p>
            </w:tc>
          </w:sdtContent>
        </w:sdt>
      </w:tr>
      <w:tr w:rsidR="00B93213" w:rsidRPr="00D608B3" w14:paraId="033FE1C5" w14:textId="77777777" w:rsidTr="062FE6D0">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704ABDD6" w14:textId="1ACDC6DB" w:rsidR="00B93213" w:rsidRPr="00D608B3" w:rsidRDefault="0020693E" w:rsidP="00562C6A">
            <w:pPr>
              <w:spacing w:before="40" w:after="40"/>
              <w:rPr>
                <w:rFonts w:ascii="Calibri" w:hAnsi="Calibri"/>
                <w:b w:val="0"/>
                <w:sz w:val="20"/>
                <w:szCs w:val="20"/>
              </w:rPr>
            </w:pPr>
            <w:r w:rsidRPr="00D608B3">
              <w:rPr>
                <w:rFonts w:ascii="Calibri" w:hAnsi="Calibri"/>
                <w:sz w:val="20"/>
                <w:szCs w:val="20"/>
              </w:rPr>
              <w:t>Next Review Date</w:t>
            </w:r>
            <w:r w:rsidR="00B93213" w:rsidRPr="00D608B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7-08-14T00:00:00Z">
              <w:dateFormat w:val="dd/MM/yyyy"/>
              <w:lid w:val="en-GB"/>
              <w:storeMappedDataAs w:val="dateTime"/>
              <w:calendar w:val="gregorian"/>
            </w:date>
          </w:sdtPr>
          <w:sdtEndPr/>
          <w:sdtContent>
            <w:tc>
              <w:tcPr>
                <w:tcW w:w="6948" w:type="dxa"/>
                <w:shd w:val="clear" w:color="auto" w:fill="auto"/>
              </w:tcPr>
              <w:p w14:paraId="7E61A690" w14:textId="4F122A52" w:rsidR="00B93213" w:rsidRPr="00D608B3" w:rsidRDefault="002E4EC3" w:rsidP="002E6FF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14/08/2027</w:t>
                </w:r>
              </w:p>
            </w:tc>
          </w:sdtContent>
        </w:sdt>
      </w:tr>
      <w:tr w:rsidR="00B93213" w:rsidRPr="00D608B3" w14:paraId="7F7B270A"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44C4F4FE" w14:textId="1ED0BF5C" w:rsidR="00B93213" w:rsidRPr="00D608B3" w:rsidRDefault="004C694E" w:rsidP="00562C6A">
            <w:pPr>
              <w:spacing w:before="40" w:after="40"/>
              <w:rPr>
                <w:rFonts w:ascii="Calibri" w:hAnsi="Calibri"/>
                <w:bCs w:val="0"/>
                <w:sz w:val="20"/>
                <w:szCs w:val="20"/>
              </w:rPr>
            </w:pPr>
            <w:r w:rsidRPr="00D608B3">
              <w:rPr>
                <w:rFonts w:ascii="Calibri" w:hAnsi="Calibri"/>
                <w:sz w:val="20"/>
                <w:szCs w:val="20"/>
              </w:rPr>
              <w:t xml:space="preserve">Document </w:t>
            </w:r>
            <w:r w:rsidR="00B93213" w:rsidRPr="00D608B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8" w:type="dxa"/>
                <w:shd w:val="clear" w:color="auto" w:fill="auto"/>
              </w:tcPr>
              <w:p w14:paraId="52F7977B" w14:textId="79DDAC30" w:rsidR="00B93213" w:rsidRPr="00D608B3" w:rsidRDefault="00550D73" w:rsidP="006B2C4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608B3">
                  <w:rPr>
                    <w:rFonts w:ascii="Calibri" w:hAnsi="Calibri"/>
                    <w:sz w:val="20"/>
                    <w:szCs w:val="20"/>
                  </w:rPr>
                  <w:t xml:space="preserve">Rebecca Dennison </w:t>
                </w:r>
              </w:p>
            </w:tc>
          </w:sdtContent>
        </w:sdt>
      </w:tr>
      <w:tr w:rsidR="00B93213" w:rsidRPr="00D608B3" w14:paraId="31CD369F" w14:textId="77777777" w:rsidTr="062FE6D0">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3295B746" w14:textId="4F02C643" w:rsidR="00B93213" w:rsidRPr="00D608B3" w:rsidRDefault="005503CC" w:rsidP="00562C6A">
            <w:pPr>
              <w:spacing w:before="40" w:after="40"/>
              <w:rPr>
                <w:rFonts w:ascii="Calibri" w:hAnsi="Calibri"/>
                <w:bCs w:val="0"/>
                <w:sz w:val="20"/>
                <w:szCs w:val="20"/>
              </w:rPr>
            </w:pPr>
            <w:r w:rsidRPr="00D608B3">
              <w:rPr>
                <w:rFonts w:ascii="Calibri" w:hAnsi="Calibri"/>
                <w:sz w:val="20"/>
                <w:szCs w:val="20"/>
              </w:rPr>
              <w:t xml:space="preserve">Document </w:t>
            </w:r>
            <w:r w:rsidR="00B93213" w:rsidRPr="00D608B3">
              <w:rPr>
                <w:rFonts w:ascii="Calibri" w:hAnsi="Calibri"/>
                <w:sz w:val="20"/>
                <w:szCs w:val="20"/>
              </w:rPr>
              <w:t>Owner:</w:t>
            </w:r>
          </w:p>
        </w:tc>
        <w:tc>
          <w:tcPr>
            <w:tcW w:w="6948" w:type="dxa"/>
            <w:shd w:val="clear" w:color="auto" w:fill="auto"/>
          </w:tcPr>
          <w:p w14:paraId="34A4D006" w14:textId="43C299AD" w:rsidR="00B93213" w:rsidRPr="00D608B3" w:rsidRDefault="002E4EC3" w:rsidP="00F91D9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550D73" w:rsidRPr="00D608B3">
                  <w:rPr>
                    <w:rFonts w:ascii="Calibri" w:hAnsi="Calibri"/>
                    <w:sz w:val="20"/>
                    <w:szCs w:val="20"/>
                  </w:rPr>
                  <w:t xml:space="preserve">Director, Student Wellbeing </w:t>
                </w:r>
              </w:sdtContent>
            </w:sdt>
            <w:r w:rsidR="00B93213" w:rsidRPr="00D608B3">
              <w:rPr>
                <w:rFonts w:ascii="Calibri" w:hAnsi="Calibri"/>
                <w:sz w:val="20"/>
                <w:szCs w:val="20"/>
              </w:rPr>
              <w:tab/>
            </w:r>
          </w:p>
        </w:tc>
      </w:tr>
      <w:tr w:rsidR="00B93213" w:rsidRPr="00D608B3" w14:paraId="07C47EF7"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28B52D55" w14:textId="53FBC5A5" w:rsidR="00B93213" w:rsidRPr="00D608B3" w:rsidRDefault="00F530EA" w:rsidP="00562C6A">
            <w:pPr>
              <w:spacing w:before="40" w:after="40"/>
              <w:rPr>
                <w:rFonts w:ascii="Calibri" w:hAnsi="Calibri"/>
                <w:bCs w:val="0"/>
                <w:sz w:val="20"/>
                <w:szCs w:val="20"/>
              </w:rPr>
            </w:pPr>
            <w:r w:rsidRPr="00D608B3">
              <w:rPr>
                <w:rFonts w:ascii="Calibri" w:hAnsi="Calibri"/>
                <w:sz w:val="20"/>
                <w:szCs w:val="20"/>
              </w:rPr>
              <w:t>Department/</w:t>
            </w:r>
            <w:r w:rsidR="00B93213" w:rsidRPr="00D608B3">
              <w:rPr>
                <w:rFonts w:ascii="Calibri" w:hAnsi="Calibri"/>
                <w:sz w:val="20"/>
                <w:szCs w:val="20"/>
              </w:rPr>
              <w:t>Contact:</w:t>
            </w:r>
          </w:p>
        </w:tc>
        <w:sdt>
          <w:sdtPr>
            <w:rPr>
              <w:rFonts w:ascii="Calibri" w:hAnsi="Calibri"/>
              <w:sz w:val="20"/>
              <w:szCs w:val="20"/>
            </w:rPr>
            <w:id w:val="71093597"/>
            <w:lock w:val="sdtLocked"/>
            <w:placeholder>
              <w:docPart w:val="05FFFD26DC684CB89C88A7709240FCAA"/>
            </w:placeholder>
            <w:text/>
          </w:sdtPr>
          <w:sdtEndPr/>
          <w:sdtContent>
            <w:tc>
              <w:tcPr>
                <w:tcW w:w="6948" w:type="dxa"/>
                <w:shd w:val="clear" w:color="auto" w:fill="auto"/>
              </w:tcPr>
              <w:p w14:paraId="4998D8DD" w14:textId="50AD855A" w:rsidR="00B93213" w:rsidRPr="00D608B3" w:rsidRDefault="00550D73" w:rsidP="00D92F0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608B3">
                  <w:rPr>
                    <w:rFonts w:ascii="Calibri" w:hAnsi="Calibri"/>
                    <w:sz w:val="20"/>
                    <w:szCs w:val="20"/>
                  </w:rPr>
                  <w:t xml:space="preserve">Academic Services / Rebecca Dennison </w:t>
                </w:r>
              </w:p>
            </w:tc>
          </w:sdtContent>
        </w:sdt>
      </w:tr>
      <w:tr w:rsidR="00B93213" w:rsidRPr="00D608B3" w14:paraId="742EDD26" w14:textId="77777777" w:rsidTr="062FE6D0">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480D68B2" w14:textId="77777777" w:rsidR="00B93213" w:rsidRPr="00D608B3" w:rsidRDefault="00B93213" w:rsidP="00562C6A">
            <w:pPr>
              <w:spacing w:before="40" w:after="40"/>
              <w:rPr>
                <w:rFonts w:ascii="Calibri" w:hAnsi="Calibri"/>
                <w:b w:val="0"/>
                <w:sz w:val="20"/>
                <w:szCs w:val="20"/>
              </w:rPr>
            </w:pPr>
            <w:r w:rsidRPr="00D608B3">
              <w:rPr>
                <w:rFonts w:ascii="Calibri" w:hAnsi="Calibri"/>
                <w:sz w:val="20"/>
                <w:szCs w:val="20"/>
              </w:rPr>
              <w:t>Collaborative provision:</w:t>
            </w:r>
          </w:p>
        </w:tc>
        <w:tc>
          <w:tcPr>
            <w:tcW w:w="6948" w:type="dxa"/>
            <w:shd w:val="clear" w:color="auto" w:fill="auto"/>
          </w:tcPr>
          <w:p w14:paraId="457654CC" w14:textId="165FC725" w:rsidR="00B93213" w:rsidRPr="00D608B3" w:rsidRDefault="00B361FE" w:rsidP="00562C6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608B3">
              <w:rPr>
                <w:rFonts w:ascii="Calibri" w:hAnsi="Calibri"/>
                <w:sz w:val="20"/>
                <w:szCs w:val="20"/>
              </w:rPr>
              <w:t>S</w:t>
            </w:r>
            <w:r w:rsidR="00B93213" w:rsidRPr="00D608B3">
              <w:rPr>
                <w:rFonts w:ascii="Calibri" w:hAnsi="Calibri"/>
                <w:sz w:val="20"/>
                <w:szCs w:val="20"/>
              </w:rPr>
              <w:t xml:space="preserve">tate whether this document is </w:t>
            </w:r>
            <w:r w:rsidRPr="00D608B3">
              <w:rPr>
                <w:rFonts w:ascii="Calibri" w:hAnsi="Calibri"/>
                <w:sz w:val="20"/>
                <w:szCs w:val="20"/>
              </w:rPr>
              <w:t>applicable to the U</w:t>
            </w:r>
            <w:r w:rsidR="00B93213" w:rsidRPr="00D608B3">
              <w:rPr>
                <w:rFonts w:ascii="Calibri" w:hAnsi="Calibri"/>
                <w:sz w:val="20"/>
                <w:szCs w:val="20"/>
              </w:rPr>
              <w:t>niversity’s collaborative partners:</w:t>
            </w:r>
          </w:p>
          <w:p w14:paraId="7E072BF9" w14:textId="2270E80D" w:rsidR="00B93213" w:rsidRPr="00D608B3" w:rsidRDefault="00B93213" w:rsidP="00F91D9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608B3">
              <w:rPr>
                <w:rFonts w:ascii="Calibri" w:hAnsi="Calibri"/>
                <w:sz w:val="20"/>
                <w:szCs w:val="20"/>
              </w:rPr>
              <w:fldChar w:fldCharType="begin">
                <w:ffData>
                  <w:name w:val=""/>
                  <w:enabled/>
                  <w:calcOnExit w:val="0"/>
                  <w:checkBox>
                    <w:sizeAuto/>
                    <w:default w:val="0"/>
                  </w:checkBox>
                </w:ffData>
              </w:fldChar>
            </w:r>
            <w:r w:rsidRPr="00D608B3">
              <w:rPr>
                <w:rFonts w:ascii="Calibri" w:hAnsi="Calibri"/>
                <w:sz w:val="20"/>
                <w:szCs w:val="20"/>
              </w:rPr>
              <w:instrText xml:space="preserve"> FORMCHECKBOX </w:instrText>
            </w:r>
            <w:r w:rsidR="002E4EC3">
              <w:rPr>
                <w:rFonts w:ascii="Calibri" w:hAnsi="Calibri"/>
                <w:sz w:val="20"/>
                <w:szCs w:val="20"/>
              </w:rPr>
            </w:r>
            <w:r w:rsidR="002E4EC3">
              <w:rPr>
                <w:rFonts w:ascii="Calibri" w:hAnsi="Calibri"/>
                <w:sz w:val="20"/>
                <w:szCs w:val="20"/>
              </w:rPr>
              <w:fldChar w:fldCharType="separate"/>
            </w:r>
            <w:r w:rsidRPr="00D608B3">
              <w:rPr>
                <w:rFonts w:ascii="Calibri" w:hAnsi="Calibri"/>
                <w:sz w:val="20"/>
                <w:szCs w:val="20"/>
              </w:rPr>
              <w:fldChar w:fldCharType="end"/>
            </w:r>
            <w:r w:rsidRPr="00D608B3">
              <w:rPr>
                <w:rFonts w:ascii="Calibri" w:hAnsi="Calibri"/>
                <w:sz w:val="20"/>
                <w:szCs w:val="20"/>
              </w:rPr>
              <w:t xml:space="preserve"> Mandatory</w:t>
            </w:r>
            <w:r w:rsidR="00616569" w:rsidRPr="00D608B3">
              <w:rPr>
                <w:rFonts w:ascii="Calibri" w:hAnsi="Calibri"/>
                <w:sz w:val="20"/>
                <w:szCs w:val="20"/>
              </w:rPr>
              <w:tab/>
            </w:r>
            <w:r w:rsidR="00616569" w:rsidRPr="00D608B3">
              <w:rPr>
                <w:rFonts w:ascii="Calibri" w:hAnsi="Calibri"/>
                <w:sz w:val="20"/>
                <w:szCs w:val="20"/>
              </w:rPr>
              <w:tab/>
            </w:r>
            <w:r w:rsidR="00616569" w:rsidRPr="00D608B3">
              <w:rPr>
                <w:rFonts w:ascii="Calibri" w:hAnsi="Calibri"/>
                <w:sz w:val="20"/>
                <w:szCs w:val="20"/>
              </w:rPr>
              <w:tab/>
            </w:r>
            <w:r w:rsidR="00550D73" w:rsidRPr="00D608B3">
              <w:rPr>
                <w:rFonts w:ascii="Calibri" w:hAnsi="Calibri"/>
                <w:sz w:val="20"/>
                <w:szCs w:val="20"/>
              </w:rPr>
              <w:fldChar w:fldCharType="begin">
                <w:ffData>
                  <w:name w:val=""/>
                  <w:enabled/>
                  <w:calcOnExit w:val="0"/>
                  <w:checkBox>
                    <w:sizeAuto/>
                    <w:default w:val="1"/>
                  </w:checkBox>
                </w:ffData>
              </w:fldChar>
            </w:r>
            <w:r w:rsidR="00550D73" w:rsidRPr="00D608B3">
              <w:rPr>
                <w:rFonts w:ascii="Calibri" w:hAnsi="Calibri"/>
                <w:sz w:val="20"/>
                <w:szCs w:val="20"/>
              </w:rPr>
              <w:instrText xml:space="preserve"> FORMCHECKBOX </w:instrText>
            </w:r>
            <w:r w:rsidR="002E4EC3">
              <w:rPr>
                <w:rFonts w:ascii="Calibri" w:hAnsi="Calibri"/>
                <w:sz w:val="20"/>
                <w:szCs w:val="20"/>
              </w:rPr>
            </w:r>
            <w:r w:rsidR="002E4EC3">
              <w:rPr>
                <w:rFonts w:ascii="Calibri" w:hAnsi="Calibri"/>
                <w:sz w:val="20"/>
                <w:szCs w:val="20"/>
              </w:rPr>
              <w:fldChar w:fldCharType="separate"/>
            </w:r>
            <w:r w:rsidR="00550D73" w:rsidRPr="00D608B3">
              <w:rPr>
                <w:rFonts w:ascii="Calibri" w:hAnsi="Calibri"/>
                <w:sz w:val="20"/>
                <w:szCs w:val="20"/>
              </w:rPr>
              <w:fldChar w:fldCharType="end"/>
            </w:r>
            <w:r w:rsidRPr="00D608B3">
              <w:rPr>
                <w:rFonts w:ascii="Calibri" w:hAnsi="Calibri"/>
                <w:sz w:val="20"/>
                <w:szCs w:val="20"/>
              </w:rPr>
              <w:t xml:space="preserve"> Not mandatory</w:t>
            </w:r>
          </w:p>
        </w:tc>
      </w:tr>
      <w:tr w:rsidR="00B93213" w:rsidRPr="00D608B3" w14:paraId="3A4273B9"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22F5F5F8" w14:textId="3E7F5329" w:rsidR="00B93213" w:rsidRPr="00D608B3" w:rsidRDefault="005503CC" w:rsidP="00562C6A">
            <w:pPr>
              <w:spacing w:before="40" w:after="40"/>
              <w:rPr>
                <w:rFonts w:ascii="Calibri" w:hAnsi="Calibri"/>
                <w:sz w:val="20"/>
                <w:szCs w:val="20"/>
              </w:rPr>
            </w:pPr>
            <w:r w:rsidRPr="00D608B3">
              <w:rPr>
                <w:rFonts w:ascii="Calibri" w:hAnsi="Calibri"/>
                <w:sz w:val="20"/>
                <w:szCs w:val="20"/>
              </w:rPr>
              <w:t xml:space="preserve">Related </w:t>
            </w:r>
            <w:r w:rsidR="00B93213" w:rsidRPr="00D608B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8" w:type="dxa"/>
                <w:shd w:val="clear" w:color="auto" w:fill="auto"/>
              </w:tcPr>
              <w:p w14:paraId="50E9F400" w14:textId="45C4B6B4" w:rsidR="00B93213" w:rsidRPr="00D608B3" w:rsidRDefault="00550D73" w:rsidP="00F91D9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608B3">
                  <w:rPr>
                    <w:rFonts w:ascii="Calibri" w:hAnsi="Calibri"/>
                    <w:sz w:val="20"/>
                    <w:szCs w:val="20"/>
                  </w:rPr>
                  <w:t>Code of Practice for the use and occupancy of the campus Faith Facilities</w:t>
                </w:r>
                <w:r w:rsidR="0083259A" w:rsidRPr="00D608B3">
                  <w:rPr>
                    <w:rFonts w:ascii="Calibri" w:hAnsi="Calibri"/>
                    <w:sz w:val="20"/>
                    <w:szCs w:val="20"/>
                  </w:rPr>
                  <w:t xml:space="preserve"> </w:t>
                </w:r>
              </w:p>
            </w:tc>
          </w:sdtContent>
        </w:sdt>
      </w:tr>
      <w:tr w:rsidR="00B93213" w:rsidRPr="00D608B3" w14:paraId="7AC05D6C" w14:textId="77777777" w:rsidTr="062FE6D0">
        <w:tc>
          <w:tcPr>
            <w:cnfStyle w:val="001000000000" w:firstRow="0" w:lastRow="0" w:firstColumn="1" w:lastColumn="0" w:oddVBand="0" w:evenVBand="0" w:oddHBand="0" w:evenHBand="0" w:firstRowFirstColumn="0" w:firstRowLastColumn="0" w:lastRowFirstColumn="0" w:lastRowLastColumn="0"/>
            <w:tcW w:w="2549" w:type="dxa"/>
            <w:gridSpan w:val="2"/>
            <w:shd w:val="clear" w:color="auto" w:fill="auto"/>
          </w:tcPr>
          <w:p w14:paraId="225E643D" w14:textId="3F5EA93A" w:rsidR="00B93213" w:rsidRPr="00D608B3" w:rsidRDefault="24DC76F5" w:rsidP="005E4130">
            <w:pPr>
              <w:spacing w:before="40" w:after="40"/>
              <w:rPr>
                <w:rFonts w:ascii="Calibri" w:hAnsi="Calibri"/>
                <w:sz w:val="20"/>
                <w:szCs w:val="20"/>
              </w:rPr>
            </w:pPr>
            <w:r w:rsidRPr="00D608B3">
              <w:rPr>
                <w:rFonts w:ascii="Calibri" w:hAnsi="Calibri"/>
                <w:sz w:val="20"/>
                <w:szCs w:val="20"/>
              </w:rPr>
              <w:t xml:space="preserve">University </w:t>
            </w:r>
            <w:r w:rsidR="344F58A7" w:rsidRPr="00D608B3">
              <w:rPr>
                <w:rFonts w:ascii="Calibri" w:hAnsi="Calibri"/>
                <w:sz w:val="20"/>
                <w:szCs w:val="20"/>
              </w:rPr>
              <w:t>Document?</w:t>
            </w:r>
          </w:p>
        </w:tc>
        <w:tc>
          <w:tcPr>
            <w:tcW w:w="6948" w:type="dxa"/>
            <w:shd w:val="clear" w:color="auto" w:fill="auto"/>
          </w:tcPr>
          <w:p w14:paraId="4E9B4E9E" w14:textId="0992E02D" w:rsidR="005E4130" w:rsidRPr="00D608B3" w:rsidRDefault="24DC76F5" w:rsidP="062FE6D0">
            <w:pPr>
              <w:tabs>
                <w:tab w:val="left" w:pos="2611"/>
              </w:tabs>
              <w:spacing w:before="40" w:after="40"/>
              <w:ind w:left="35"/>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608B3">
              <w:rPr>
                <w:rFonts w:ascii="Calibri" w:hAnsi="Calibri"/>
                <w:sz w:val="20"/>
                <w:szCs w:val="20"/>
              </w:rPr>
              <w:t xml:space="preserve">A University document applies across the institution, is approved by a committee of Council or </w:t>
            </w:r>
            <w:r w:rsidR="1EFA12B3" w:rsidRPr="00D608B3">
              <w:rPr>
                <w:rFonts w:ascii="Calibri" w:hAnsi="Calibri"/>
                <w:sz w:val="20"/>
                <w:szCs w:val="20"/>
              </w:rPr>
              <w:t>Senate,</w:t>
            </w:r>
            <w:r w:rsidRPr="00D608B3">
              <w:rPr>
                <w:rFonts w:ascii="Calibri" w:hAnsi="Calibri"/>
                <w:sz w:val="20"/>
                <w:szCs w:val="20"/>
              </w:rPr>
              <w:t xml:space="preserve"> and is held in the University Policy Directory on SharePoint.</w:t>
            </w:r>
          </w:p>
          <w:p w14:paraId="1A383E72" w14:textId="7E4C4260" w:rsidR="00B93213" w:rsidRPr="00D608B3" w:rsidRDefault="002E4EC3" w:rsidP="005E4130">
            <w:pPr>
              <w:tabs>
                <w:tab w:val="left" w:pos="2611"/>
              </w:tabs>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b/>
                  <w:bCs/>
                  <w:sz w:val="20"/>
                  <w:szCs w:val="20"/>
                </w:rPr>
                <w:id w:val="-958329330"/>
                <w:placeholder>
                  <w:docPart w:val="DB5F95ECFD90485A9744CF61B89A99B0"/>
                </w:placeholder>
                <w:dropDownList>
                  <w:listItem w:displayText="Yes" w:value="Yes"/>
                  <w:listItem w:displayText="No" w:value="No"/>
                </w:dropDownList>
              </w:sdtPr>
              <w:sdtEndPr/>
              <w:sdtContent>
                <w:r w:rsidR="005E4130" w:rsidRPr="00D608B3">
                  <w:rPr>
                    <w:rFonts w:ascii="Calibri" w:hAnsi="Calibri"/>
                    <w:b/>
                    <w:bCs/>
                    <w:sz w:val="20"/>
                    <w:szCs w:val="20"/>
                  </w:rPr>
                  <w:t>Yes</w:t>
                </w:r>
              </w:sdtContent>
            </w:sdt>
            <w:r w:rsidR="005E4130" w:rsidRPr="00D608B3">
              <w:rPr>
                <w:rFonts w:ascii="Calibri" w:hAnsi="Calibri"/>
                <w:sz w:val="20"/>
                <w:szCs w:val="20"/>
              </w:rPr>
              <w:t xml:space="preserve"> </w:t>
            </w:r>
          </w:p>
        </w:tc>
      </w:tr>
      <w:tr w:rsidR="00E45F3F" w:rsidRPr="00D608B3" w14:paraId="5AE19A79"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14:paraId="5027738E" w14:textId="4304ABD8" w:rsidR="00E45F3F" w:rsidRPr="00D608B3" w:rsidRDefault="005E4130" w:rsidP="00E45F3F">
            <w:pPr>
              <w:spacing w:before="40" w:after="40"/>
              <w:rPr>
                <w:rFonts w:ascii="Calibri" w:hAnsi="Calibri"/>
                <w:sz w:val="20"/>
                <w:szCs w:val="20"/>
              </w:rPr>
            </w:pPr>
            <w:r w:rsidRPr="00D608B3">
              <w:rPr>
                <w:rFonts w:ascii="Calibri" w:hAnsi="Calibri"/>
                <w:sz w:val="20"/>
                <w:szCs w:val="20"/>
              </w:rPr>
              <w:t>Published location</w:t>
            </w:r>
            <w:r w:rsidR="00E45F3F" w:rsidRPr="00D608B3">
              <w:rPr>
                <w:rFonts w:ascii="Calibri" w:hAnsi="Calibri"/>
                <w:sz w:val="20"/>
                <w:szCs w:val="20"/>
              </w:rPr>
              <w:t>:</w:t>
            </w:r>
          </w:p>
        </w:tc>
        <w:tc>
          <w:tcPr>
            <w:tcW w:w="7087" w:type="dxa"/>
            <w:gridSpan w:val="2"/>
            <w:shd w:val="clear" w:color="auto" w:fill="auto"/>
          </w:tcPr>
          <w:p w14:paraId="1BCB21EF" w14:textId="7F44E842" w:rsidR="00E45F3F" w:rsidRPr="00D608B3" w:rsidRDefault="002E4EC3" w:rsidP="00E45F3F">
            <w:pPr>
              <w:tabs>
                <w:tab w:val="left" w:pos="2611"/>
              </w:tabs>
              <w:spacing w:before="40" w:after="40"/>
              <w:ind w:left="175"/>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sdt>
              <w:sdtPr>
                <w:rPr>
                  <w:rFonts w:ascii="Calibri" w:hAnsi="Calibri"/>
                  <w:sz w:val="20"/>
                  <w:szCs w:val="20"/>
                </w:rPr>
                <w:id w:val="1912337761"/>
                <w:placeholder>
                  <w:docPart w:val="6A3420CEDED343A8BDEE41CC8A204D11"/>
                </w:placeholder>
                <w:text/>
              </w:sdtPr>
              <w:sdtEndPr/>
              <w:sdtContent>
                <w:r w:rsidR="00550D73" w:rsidRPr="00D608B3">
                  <w:rPr>
                    <w:rFonts w:ascii="Calibri" w:hAnsi="Calibri"/>
                    <w:sz w:val="20"/>
                    <w:szCs w:val="20"/>
                  </w:rPr>
                  <w:t>University Policy Directory</w:t>
                </w:r>
              </w:sdtContent>
            </w:sdt>
          </w:p>
        </w:tc>
      </w:tr>
      <w:tr w:rsidR="00AC67C7" w:rsidRPr="00D608B3" w14:paraId="08E5ACE0" w14:textId="77777777" w:rsidTr="062FE6D0">
        <w:tc>
          <w:tcPr>
            <w:cnfStyle w:val="001000000000" w:firstRow="0" w:lastRow="0" w:firstColumn="1" w:lastColumn="0" w:oddVBand="0" w:evenVBand="0" w:oddHBand="0" w:evenHBand="0" w:firstRowFirstColumn="0" w:firstRowLastColumn="0" w:lastRowFirstColumn="0" w:lastRowLastColumn="0"/>
            <w:tcW w:w="9497" w:type="dxa"/>
            <w:gridSpan w:val="3"/>
            <w:shd w:val="clear" w:color="auto" w:fill="auto"/>
          </w:tcPr>
          <w:p w14:paraId="105ADD3A" w14:textId="4B87D527" w:rsidR="00AC67C7" w:rsidRPr="00D608B3" w:rsidRDefault="3B14AAA9" w:rsidP="00E45F3F">
            <w:pPr>
              <w:spacing w:before="40" w:after="40"/>
              <w:rPr>
                <w:rFonts w:ascii="Calibri" w:hAnsi="Calibri"/>
                <w:sz w:val="20"/>
                <w:szCs w:val="20"/>
              </w:rPr>
            </w:pPr>
            <w:r w:rsidRPr="00D608B3">
              <w:rPr>
                <w:rFonts w:ascii="Calibri" w:hAnsi="Calibri"/>
                <w:b w:val="0"/>
                <w:bCs w:val="0"/>
                <w:sz w:val="20"/>
                <w:szCs w:val="20"/>
              </w:rPr>
              <w:t xml:space="preserve">The University has adopted the principles of </w:t>
            </w:r>
            <w:r w:rsidRPr="00D608B3">
              <w:rPr>
                <w:rFonts w:ascii="Calibri" w:hAnsi="Calibri"/>
                <w:sz w:val="20"/>
                <w:szCs w:val="20"/>
              </w:rPr>
              <w:t xml:space="preserve">Designing </w:t>
            </w:r>
            <w:r w:rsidR="6403BECA" w:rsidRPr="00D608B3">
              <w:rPr>
                <w:rFonts w:ascii="Calibri" w:hAnsi="Calibri"/>
                <w:sz w:val="20"/>
                <w:szCs w:val="20"/>
              </w:rPr>
              <w:t>for</w:t>
            </w:r>
            <w:r w:rsidRPr="00D608B3">
              <w:rPr>
                <w:rFonts w:ascii="Calibri" w:hAnsi="Calibri"/>
                <w:sz w:val="20"/>
                <w:szCs w:val="20"/>
              </w:rPr>
              <w:t xml:space="preserve"> Diverse Learners</w:t>
            </w:r>
            <w:r w:rsidRPr="00D608B3">
              <w:rPr>
                <w:rFonts w:ascii="Calibri" w:hAnsi="Calibri"/>
                <w:b w:val="0"/>
                <w:bCs w:val="0"/>
                <w:sz w:val="20"/>
                <w:szCs w:val="20"/>
              </w:rPr>
              <w:t>, and all policy documents should be written with reference to these principles</w:t>
            </w:r>
            <w:r w:rsidR="09B59DED" w:rsidRPr="00D608B3">
              <w:rPr>
                <w:rFonts w:ascii="Calibri" w:hAnsi="Calibri"/>
                <w:b w:val="0"/>
                <w:bCs w:val="0"/>
                <w:sz w:val="20"/>
                <w:szCs w:val="20"/>
              </w:rPr>
              <w:t xml:space="preserve">. </w:t>
            </w:r>
            <w:r w:rsidRPr="00D608B3">
              <w:rPr>
                <w:rFonts w:ascii="Calibri" w:hAnsi="Calibri"/>
                <w:b w:val="0"/>
                <w:bCs w:val="0"/>
                <w:sz w:val="20"/>
                <w:szCs w:val="20"/>
              </w:rPr>
              <w:t>Further information is available at</w:t>
            </w:r>
            <w:r w:rsidRPr="00D608B3">
              <w:rPr>
                <w:rFonts w:ascii="Calibri" w:hAnsi="Calibri" w:cs="Calibri"/>
                <w:sz w:val="24"/>
                <w:szCs w:val="24"/>
              </w:rPr>
              <w:t xml:space="preserve"> </w:t>
            </w:r>
            <w:hyperlink r:id="rId11">
              <w:r w:rsidRPr="00D608B3">
                <w:rPr>
                  <w:rStyle w:val="Hyperlink"/>
                  <w:rFonts w:ascii="Calibri" w:hAnsi="Calibri" w:cs="Calibri"/>
                  <w:b w:val="0"/>
                  <w:bCs w:val="0"/>
                  <w:sz w:val="20"/>
                  <w:szCs w:val="20"/>
                </w:rPr>
                <w:t>Designing for diverse learners.info</w:t>
              </w:r>
            </w:hyperlink>
            <w:r w:rsidRPr="00D608B3">
              <w:rPr>
                <w:rFonts w:ascii="Calibri" w:hAnsi="Calibri"/>
                <w:b w:val="0"/>
                <w:bCs w:val="0"/>
                <w:sz w:val="20"/>
                <w:szCs w:val="20"/>
              </w:rPr>
              <w:t>.</w:t>
            </w:r>
          </w:p>
        </w:tc>
      </w:tr>
      <w:tr w:rsidR="00E45F3F" w:rsidRPr="00D608B3" w14:paraId="547766B0" w14:textId="77777777" w:rsidTr="062FE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gridSpan w:val="3"/>
            <w:shd w:val="clear" w:color="auto" w:fill="auto"/>
          </w:tcPr>
          <w:p w14:paraId="77B777AF" w14:textId="518503F2" w:rsidR="00E45F3F" w:rsidRPr="00D608B3" w:rsidRDefault="3B14AAA9" w:rsidP="00E45F3F">
            <w:pPr>
              <w:spacing w:before="40" w:after="40"/>
              <w:rPr>
                <w:rFonts w:ascii="Calibri" w:hAnsi="Calibri"/>
                <w:b w:val="0"/>
                <w:bCs w:val="0"/>
                <w:sz w:val="20"/>
                <w:szCs w:val="20"/>
              </w:rPr>
            </w:pPr>
            <w:r w:rsidRPr="00D608B3">
              <w:rPr>
                <w:rFonts w:ascii="Calibri" w:hAnsi="Calibri"/>
                <w:b w:val="0"/>
                <w:bCs w:val="0"/>
                <w:sz w:val="20"/>
                <w:szCs w:val="20"/>
              </w:rPr>
              <w:t>An Equality Impact Assessment must be considere</w:t>
            </w:r>
            <w:r w:rsidR="24DC76F5" w:rsidRPr="00D608B3">
              <w:rPr>
                <w:rFonts w:ascii="Calibri" w:hAnsi="Calibri"/>
                <w:b w:val="0"/>
                <w:bCs w:val="0"/>
                <w:sz w:val="20"/>
                <w:szCs w:val="20"/>
              </w:rPr>
              <w:t>d for all new and amended policies</w:t>
            </w:r>
            <w:r w:rsidR="12D00A3C" w:rsidRPr="00D608B3">
              <w:rPr>
                <w:rFonts w:ascii="Calibri" w:hAnsi="Calibri"/>
                <w:b w:val="0"/>
                <w:bCs w:val="0"/>
                <w:sz w:val="20"/>
                <w:szCs w:val="20"/>
              </w:rPr>
              <w:t xml:space="preserve">. </w:t>
            </w:r>
            <w:r w:rsidRPr="00D608B3">
              <w:rPr>
                <w:rFonts w:ascii="Calibri" w:hAnsi="Calibri"/>
                <w:b w:val="0"/>
                <w:bCs w:val="0"/>
                <w:sz w:val="20"/>
                <w:szCs w:val="20"/>
              </w:rPr>
              <w:t>Further information is available from the</w:t>
            </w:r>
            <w:r w:rsidRPr="00D608B3">
              <w:rPr>
                <w:rFonts w:ascii="Calibri" w:hAnsi="Calibri" w:cs="Calibri"/>
                <w:sz w:val="24"/>
                <w:szCs w:val="24"/>
              </w:rPr>
              <w:t xml:space="preserve"> </w:t>
            </w:r>
            <w:hyperlink r:id="rId12">
              <w:r w:rsidRPr="00D608B3">
                <w:rPr>
                  <w:rStyle w:val="Hyperlink"/>
                  <w:rFonts w:ascii="Calibri" w:hAnsi="Calibri" w:cs="Calibri"/>
                  <w:b w:val="0"/>
                  <w:bCs w:val="0"/>
                  <w:sz w:val="20"/>
                  <w:szCs w:val="20"/>
                </w:rPr>
                <w:t>EIA section of SharePoint</w:t>
              </w:r>
            </w:hyperlink>
            <w:r w:rsidRPr="00D608B3">
              <w:rPr>
                <w:rFonts w:ascii="Calibri" w:hAnsi="Calibri"/>
                <w:b w:val="0"/>
                <w:bCs w:val="0"/>
                <w:sz w:val="20"/>
                <w:szCs w:val="20"/>
              </w:rPr>
              <w:t>.</w:t>
            </w:r>
          </w:p>
        </w:tc>
      </w:tr>
      <w:tr w:rsidR="00B93213" w:rsidRPr="00D608B3" w14:paraId="10A305DB" w14:textId="77777777" w:rsidTr="062FE6D0">
        <w:tc>
          <w:tcPr>
            <w:cnfStyle w:val="001000000000" w:firstRow="0" w:lastRow="0" w:firstColumn="1" w:lastColumn="0" w:oddVBand="0" w:evenVBand="0" w:oddHBand="0" w:evenHBand="0" w:firstRowFirstColumn="0" w:firstRowLastColumn="0" w:lastRowFirstColumn="0" w:lastRowLastColumn="0"/>
            <w:tcW w:w="9497" w:type="dxa"/>
            <w:gridSpan w:val="3"/>
            <w:shd w:val="clear" w:color="auto" w:fill="auto"/>
          </w:tcPr>
          <w:p w14:paraId="73870124" w14:textId="77777777" w:rsidR="00616569" w:rsidRPr="00D608B3" w:rsidRDefault="00616569" w:rsidP="00562C6A">
            <w:pPr>
              <w:spacing w:before="40" w:after="40"/>
              <w:jc w:val="center"/>
              <w:rPr>
                <w:rFonts w:ascii="Calibri" w:hAnsi="Calibri"/>
                <w:sz w:val="24"/>
                <w:szCs w:val="24"/>
              </w:rPr>
            </w:pPr>
          </w:p>
          <w:p w14:paraId="4C392E3C" w14:textId="12C6E68A" w:rsidR="00B93213" w:rsidRPr="00D608B3" w:rsidRDefault="00B93213" w:rsidP="00562C6A">
            <w:pPr>
              <w:spacing w:before="40" w:after="40"/>
              <w:jc w:val="center"/>
              <w:rPr>
                <w:rFonts w:ascii="Calibri" w:hAnsi="Calibri"/>
                <w:sz w:val="24"/>
                <w:szCs w:val="24"/>
              </w:rPr>
            </w:pPr>
            <w:r w:rsidRPr="00D608B3">
              <w:rPr>
                <w:rFonts w:ascii="Calibri" w:hAnsi="Calibri"/>
                <w:sz w:val="24"/>
                <w:szCs w:val="24"/>
              </w:rPr>
              <w:t>This document is available in alternative formats from</w:t>
            </w:r>
          </w:p>
          <w:p w14:paraId="48AF858B" w14:textId="59E74B1E" w:rsidR="00B93213" w:rsidRPr="00D608B3" w:rsidRDefault="002E4EC3" w:rsidP="00580259">
            <w:pPr>
              <w:spacing w:before="40" w:after="40"/>
              <w:jc w:val="center"/>
              <w:rPr>
                <w:rFonts w:ascii="Calibri" w:hAnsi="Calibri"/>
                <w:sz w:val="28"/>
                <w:szCs w:val="28"/>
              </w:rPr>
            </w:pPr>
            <w:hyperlink r:id="rId13" w:history="1">
              <w:r w:rsidR="0087565F" w:rsidRPr="00D608B3">
                <w:rPr>
                  <w:rStyle w:val="Hyperlink"/>
                  <w:rFonts w:ascii="Calibri" w:hAnsi="Calibri"/>
                  <w:sz w:val="24"/>
                  <w:szCs w:val="24"/>
                </w:rPr>
                <w:t>policy@hull.ac.uk</w:t>
              </w:r>
            </w:hyperlink>
            <w:r w:rsidR="0087565F" w:rsidRPr="00D608B3">
              <w:rPr>
                <w:rFonts w:ascii="Calibri" w:hAnsi="Calibri"/>
                <w:sz w:val="28"/>
                <w:szCs w:val="28"/>
              </w:rPr>
              <w:t xml:space="preserve"> </w:t>
            </w:r>
            <w:r w:rsidR="00580259" w:rsidRPr="00D608B3">
              <w:rPr>
                <w:rFonts w:ascii="Calibri" w:hAnsi="Calibri"/>
                <w:sz w:val="28"/>
                <w:szCs w:val="28"/>
              </w:rPr>
              <w:t xml:space="preserve"> </w:t>
            </w:r>
          </w:p>
        </w:tc>
      </w:tr>
    </w:tbl>
    <w:p w14:paraId="10CE983E" w14:textId="77777777" w:rsidR="00AC67C7" w:rsidRPr="00D608B3" w:rsidRDefault="00AC67C7" w:rsidP="00B93213">
      <w:pPr>
        <w:rPr>
          <w:rFonts w:ascii="Calibri" w:hAnsi="Calibri"/>
          <w:sz w:val="20"/>
          <w:szCs w:val="20"/>
        </w:rPr>
      </w:pPr>
    </w:p>
    <w:p w14:paraId="14E3EFED" w14:textId="77777777" w:rsidR="00AC67C7" w:rsidRPr="00D608B3" w:rsidRDefault="00AC67C7" w:rsidP="00B93213">
      <w:pPr>
        <w:rPr>
          <w:rFonts w:ascii="Calibri" w:hAnsi="Calibri"/>
          <w:sz w:val="20"/>
          <w:szCs w:val="20"/>
        </w:rPr>
      </w:pPr>
    </w:p>
    <w:p w14:paraId="334586F9" w14:textId="77777777" w:rsidR="00AC67C7" w:rsidRPr="00D608B3" w:rsidRDefault="00AC67C7" w:rsidP="00B93213">
      <w:pPr>
        <w:rPr>
          <w:rFonts w:ascii="Calibri" w:hAnsi="Calibri"/>
          <w:sz w:val="20"/>
          <w:szCs w:val="20"/>
        </w:rPr>
      </w:pPr>
    </w:p>
    <w:p w14:paraId="2719C871" w14:textId="77777777" w:rsidR="00AC67C7" w:rsidRPr="00D608B3" w:rsidRDefault="00AC67C7" w:rsidP="00B93213">
      <w:pPr>
        <w:rPr>
          <w:rFonts w:ascii="Calibri" w:hAnsi="Calibri"/>
          <w:sz w:val="20"/>
          <w:szCs w:val="20"/>
        </w:rPr>
      </w:pPr>
    </w:p>
    <w:p w14:paraId="656981E2" w14:textId="40EB89FF" w:rsidR="00B93213" w:rsidRPr="00D608B3" w:rsidRDefault="00AC67C7" w:rsidP="00B93213">
      <w:pPr>
        <w:rPr>
          <w:sz w:val="24"/>
        </w:rPr>
        <w:sectPr w:rsidR="00B93213" w:rsidRPr="00D608B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r w:rsidRPr="00D608B3">
        <w:rPr>
          <w:rFonts w:ascii="Calibri" w:hAnsi="Calibri"/>
          <w:sz w:val="20"/>
          <w:szCs w:val="20"/>
        </w:rPr>
        <w:t>All printed or downloaded versions of this document are classified as uncontrolled.</w:t>
      </w:r>
    </w:p>
    <w:p w14:paraId="360192F0" w14:textId="7831D665" w:rsidR="00680727" w:rsidRPr="00D608B3" w:rsidRDefault="00680727" w:rsidP="00680727">
      <w:pPr>
        <w:spacing w:before="40" w:after="40"/>
        <w:rPr>
          <w:rFonts w:ascii="Calibri" w:hAnsi="Calibri"/>
          <w:b/>
          <w:bCs/>
          <w:sz w:val="28"/>
          <w:szCs w:val="28"/>
        </w:rPr>
      </w:pPr>
      <w:r w:rsidRPr="00D608B3">
        <w:rPr>
          <w:rFonts w:ascii="Calibri" w:hAnsi="Calibri"/>
          <w:b/>
          <w:bCs/>
          <w:noProof/>
          <w:sz w:val="28"/>
          <w:szCs w:val="28"/>
        </w:rPr>
        <w:lastRenderedPageBreak/>
        <w:drawing>
          <wp:anchor distT="0" distB="0" distL="114300" distR="114300" simplePos="0" relativeHeight="251655168" behindDoc="0" locked="0" layoutInCell="1" allowOverlap="1" wp14:anchorId="29BEB124" wp14:editId="7334AC48">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sz="4" w:space="0" w:color="A5A5A5" w:themeColor="accent3"/>
        </w:tblBorders>
        <w:tblLook w:val="04A0" w:firstRow="1" w:lastRow="0" w:firstColumn="1" w:lastColumn="0" w:noHBand="0" w:noVBand="1"/>
      </w:tblPr>
      <w:tblGrid>
        <w:gridCol w:w="9180"/>
      </w:tblGrid>
      <w:tr w:rsidR="00680727" w:rsidRPr="00D608B3" w14:paraId="35041930" w14:textId="77777777" w:rsidTr="003D3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2459F6D7" w14:textId="77777777" w:rsidR="00680727" w:rsidRPr="00D608B3" w:rsidRDefault="00680727" w:rsidP="00680727">
            <w:pPr>
              <w:spacing w:before="40" w:after="40"/>
              <w:jc w:val="center"/>
              <w:rPr>
                <w:rFonts w:ascii="Calibri" w:hAnsi="Calibri"/>
                <w:sz w:val="28"/>
                <w:szCs w:val="28"/>
              </w:rPr>
            </w:pPr>
          </w:p>
          <w:p w14:paraId="107FCAA2" w14:textId="77777777" w:rsidR="00704FE7" w:rsidRPr="00D608B3" w:rsidRDefault="00704FE7" w:rsidP="0068072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14:paraId="756EC18C" w14:textId="24795FAD" w:rsidR="00680727" w:rsidRPr="00D608B3" w:rsidRDefault="007D09D6" w:rsidP="00F91D92">
                <w:pPr>
                  <w:spacing w:before="40" w:after="40"/>
                  <w:jc w:val="center"/>
                  <w:rPr>
                    <w:rFonts w:ascii="Calibri" w:hAnsi="Calibri"/>
                    <w:sz w:val="28"/>
                    <w:szCs w:val="28"/>
                  </w:rPr>
                </w:pPr>
                <w:r w:rsidRPr="00D608B3">
                  <w:rPr>
                    <w:rFonts w:ascii="Calibri" w:hAnsi="Calibri"/>
                    <w:sz w:val="28"/>
                    <w:szCs w:val="28"/>
                  </w:rPr>
                  <w:t>University of Hull Chaplaincy Policy</w:t>
                </w:r>
              </w:p>
            </w:sdtContent>
          </w:sdt>
        </w:tc>
      </w:tr>
    </w:tbl>
    <w:p w14:paraId="134A83AB" w14:textId="5A308E36" w:rsidR="00CE07EB" w:rsidRPr="00D608B3" w:rsidRDefault="00CE07EB" w:rsidP="00CE07EB">
      <w:pPr>
        <w:spacing w:after="120" w:line="240" w:lineRule="auto"/>
        <w:rPr>
          <w:rFonts w:ascii="Calibri" w:hAnsi="Calibri" w:cs="Arial"/>
          <w:b/>
          <w:bCs/>
        </w:rPr>
      </w:pPr>
    </w:p>
    <w:p w14:paraId="13CC9DB7" w14:textId="0BEFAC55" w:rsidR="00CE07EB" w:rsidRPr="00D608B3" w:rsidRDefault="00CE07EB" w:rsidP="00CE07EB">
      <w:pPr>
        <w:spacing w:after="120" w:line="240" w:lineRule="auto"/>
        <w:rPr>
          <w:rFonts w:ascii="Calibri" w:hAnsi="Calibri" w:cs="Arial"/>
          <w:b/>
          <w:bCs/>
        </w:rPr>
      </w:pPr>
    </w:p>
    <w:sdt>
      <w:sdtPr>
        <w:rPr>
          <w:rFonts w:eastAsiaTheme="minorEastAsia" w:cstheme="minorBidi"/>
          <w:b w:val="0"/>
          <w:szCs w:val="22"/>
          <w:lang w:val="en-GB" w:eastAsia="zh-CN"/>
        </w:rPr>
        <w:id w:val="1061684088"/>
        <w:docPartObj>
          <w:docPartGallery w:val="Table of Contents"/>
          <w:docPartUnique/>
        </w:docPartObj>
      </w:sdtPr>
      <w:sdtEndPr>
        <w:rPr>
          <w:bCs/>
          <w:noProof/>
        </w:rPr>
      </w:sdtEndPr>
      <w:sdtContent>
        <w:p w14:paraId="7D0555D0" w14:textId="1B8D87EE" w:rsidR="00D608B3" w:rsidRPr="00D608B3" w:rsidRDefault="00D608B3" w:rsidP="00D608B3">
          <w:pPr>
            <w:pStyle w:val="TOCHeading"/>
            <w:numPr>
              <w:ilvl w:val="0"/>
              <w:numId w:val="0"/>
            </w:numPr>
            <w:ind w:left="680"/>
            <w:rPr>
              <w:lang w:val="en-GB"/>
            </w:rPr>
          </w:pPr>
          <w:r w:rsidRPr="00D608B3">
            <w:rPr>
              <w:lang w:val="en-GB"/>
            </w:rPr>
            <w:t>Contents</w:t>
          </w:r>
        </w:p>
        <w:p w14:paraId="77650F07" w14:textId="55901D35" w:rsidR="00D608B3" w:rsidRPr="00D608B3" w:rsidRDefault="00D608B3">
          <w:pPr>
            <w:pStyle w:val="TOC1"/>
            <w:rPr>
              <w:rFonts w:cstheme="minorBidi"/>
              <w:noProof/>
              <w:kern w:val="2"/>
              <w:lang w:val="en-GB" w:eastAsia="en-GB"/>
              <w14:ligatures w14:val="standardContextual"/>
            </w:rPr>
          </w:pPr>
          <w:r w:rsidRPr="00D608B3">
            <w:rPr>
              <w:lang w:val="en-GB"/>
            </w:rPr>
            <w:fldChar w:fldCharType="begin"/>
          </w:r>
          <w:r w:rsidRPr="00D608B3">
            <w:rPr>
              <w:lang w:val="en-GB"/>
            </w:rPr>
            <w:instrText xml:space="preserve"> TOC \o "1-3" \h \z \u </w:instrText>
          </w:r>
          <w:r w:rsidRPr="00D608B3">
            <w:rPr>
              <w:lang w:val="en-GB"/>
            </w:rPr>
            <w:fldChar w:fldCharType="separate"/>
          </w:r>
          <w:hyperlink w:anchor="_Toc166138728" w:history="1">
            <w:r w:rsidRPr="00D608B3">
              <w:rPr>
                <w:rStyle w:val="Hyperlink"/>
                <w:noProof/>
                <w:lang w:val="en-GB"/>
              </w:rPr>
              <w:t>1.</w:t>
            </w:r>
            <w:r w:rsidRPr="00D608B3">
              <w:rPr>
                <w:rFonts w:cstheme="minorBidi"/>
                <w:noProof/>
                <w:kern w:val="2"/>
                <w:lang w:val="en-GB" w:eastAsia="en-GB"/>
                <w14:ligatures w14:val="standardContextual"/>
              </w:rPr>
              <w:tab/>
            </w:r>
            <w:r w:rsidRPr="00D608B3">
              <w:rPr>
                <w:rStyle w:val="Hyperlink"/>
                <w:noProof/>
                <w:lang w:val="en-GB"/>
              </w:rPr>
              <w:t>Introduction</w:t>
            </w:r>
            <w:r w:rsidRPr="00D608B3">
              <w:rPr>
                <w:noProof/>
                <w:webHidden/>
                <w:lang w:val="en-GB"/>
              </w:rPr>
              <w:tab/>
            </w:r>
            <w:r w:rsidRPr="00D608B3">
              <w:rPr>
                <w:noProof/>
                <w:webHidden/>
                <w:lang w:val="en-GB"/>
              </w:rPr>
              <w:fldChar w:fldCharType="begin"/>
            </w:r>
            <w:r w:rsidRPr="00D608B3">
              <w:rPr>
                <w:noProof/>
                <w:webHidden/>
                <w:lang w:val="en-GB"/>
              </w:rPr>
              <w:instrText xml:space="preserve"> PAGEREF _Toc166138728 \h </w:instrText>
            </w:r>
            <w:r w:rsidRPr="00D608B3">
              <w:rPr>
                <w:noProof/>
                <w:webHidden/>
                <w:lang w:val="en-GB"/>
              </w:rPr>
            </w:r>
            <w:r w:rsidRPr="00D608B3">
              <w:rPr>
                <w:noProof/>
                <w:webHidden/>
                <w:lang w:val="en-GB"/>
              </w:rPr>
              <w:fldChar w:fldCharType="separate"/>
            </w:r>
            <w:r w:rsidRPr="00D608B3">
              <w:rPr>
                <w:noProof/>
                <w:webHidden/>
                <w:lang w:val="en-GB"/>
              </w:rPr>
              <w:t>3</w:t>
            </w:r>
            <w:r w:rsidRPr="00D608B3">
              <w:rPr>
                <w:noProof/>
                <w:webHidden/>
                <w:lang w:val="en-GB"/>
              </w:rPr>
              <w:fldChar w:fldCharType="end"/>
            </w:r>
          </w:hyperlink>
        </w:p>
        <w:p w14:paraId="7AFE6AD6" w14:textId="354AE683" w:rsidR="00D608B3" w:rsidRPr="00D608B3" w:rsidRDefault="002E4EC3">
          <w:pPr>
            <w:pStyle w:val="TOC2"/>
            <w:tabs>
              <w:tab w:val="left" w:pos="1100"/>
            </w:tabs>
            <w:rPr>
              <w:rFonts w:cstheme="minorBidi"/>
              <w:noProof/>
              <w:kern w:val="2"/>
              <w:lang w:val="en-GB" w:eastAsia="en-GB"/>
              <w14:ligatures w14:val="standardContextual"/>
            </w:rPr>
          </w:pPr>
          <w:hyperlink w:anchor="_Toc166138729" w:history="1">
            <w:r w:rsidR="00D608B3" w:rsidRPr="00D608B3">
              <w:rPr>
                <w:rStyle w:val="Hyperlink"/>
                <w:noProof/>
                <w:lang w:val="en-GB"/>
              </w:rPr>
              <w:t>A</w:t>
            </w:r>
            <w:r w:rsidR="00D608B3" w:rsidRPr="00D608B3">
              <w:rPr>
                <w:rFonts w:cstheme="minorBidi"/>
                <w:noProof/>
                <w:kern w:val="2"/>
                <w:lang w:val="en-GB" w:eastAsia="en-GB"/>
                <w14:ligatures w14:val="standardContextual"/>
              </w:rPr>
              <w:tab/>
            </w:r>
            <w:r w:rsidR="00D608B3" w:rsidRPr="00D608B3">
              <w:rPr>
                <w:rStyle w:val="Hyperlink"/>
                <w:noProof/>
                <w:lang w:val="en-GB"/>
              </w:rPr>
              <w:t>Scope</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_Toc166138729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3</w:t>
            </w:r>
            <w:r w:rsidR="00D608B3" w:rsidRPr="00D608B3">
              <w:rPr>
                <w:noProof/>
                <w:webHidden/>
                <w:lang w:val="en-GB"/>
              </w:rPr>
              <w:fldChar w:fldCharType="end"/>
            </w:r>
          </w:hyperlink>
        </w:p>
        <w:p w14:paraId="0D559825" w14:textId="43F7DB2B" w:rsidR="00D608B3" w:rsidRPr="00D608B3" w:rsidRDefault="002E4EC3">
          <w:pPr>
            <w:pStyle w:val="TOC1"/>
            <w:rPr>
              <w:rFonts w:cstheme="minorBidi"/>
              <w:noProof/>
              <w:kern w:val="2"/>
              <w:lang w:val="en-GB" w:eastAsia="en-GB"/>
              <w14:ligatures w14:val="standardContextual"/>
            </w:rPr>
          </w:pPr>
          <w:hyperlink w:anchor="_Toc166138730" w:history="1">
            <w:r w:rsidR="00D608B3" w:rsidRPr="00D608B3">
              <w:rPr>
                <w:rStyle w:val="Hyperlink"/>
                <w:noProof/>
                <w:lang w:val="en-GB"/>
              </w:rPr>
              <w:t>2.</w:t>
            </w:r>
            <w:r w:rsidR="00D608B3" w:rsidRPr="00D608B3">
              <w:rPr>
                <w:rFonts w:cstheme="minorBidi"/>
                <w:noProof/>
                <w:kern w:val="2"/>
                <w:lang w:val="en-GB" w:eastAsia="en-GB"/>
                <w14:ligatures w14:val="standardContextual"/>
              </w:rPr>
              <w:tab/>
            </w:r>
            <w:r w:rsidR="00D608B3" w:rsidRPr="00D608B3">
              <w:rPr>
                <w:rStyle w:val="Hyperlink"/>
                <w:noProof/>
                <w:lang w:val="en-GB"/>
              </w:rPr>
              <w:t>Purpose</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_Toc166138730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4</w:t>
            </w:r>
            <w:r w:rsidR="00D608B3" w:rsidRPr="00D608B3">
              <w:rPr>
                <w:noProof/>
                <w:webHidden/>
                <w:lang w:val="en-GB"/>
              </w:rPr>
              <w:fldChar w:fldCharType="end"/>
            </w:r>
          </w:hyperlink>
        </w:p>
        <w:p w14:paraId="27BA756C" w14:textId="3D665978" w:rsidR="00D608B3" w:rsidRPr="00D608B3" w:rsidRDefault="002E4EC3">
          <w:pPr>
            <w:pStyle w:val="TOC1"/>
            <w:rPr>
              <w:rFonts w:cstheme="minorBidi"/>
              <w:noProof/>
              <w:kern w:val="2"/>
              <w:lang w:val="en-GB" w:eastAsia="en-GB"/>
              <w14:ligatures w14:val="standardContextual"/>
            </w:rPr>
          </w:pPr>
          <w:hyperlink w:anchor="_Toc166138731" w:history="1">
            <w:r w:rsidR="00D608B3" w:rsidRPr="00D608B3">
              <w:rPr>
                <w:rStyle w:val="Hyperlink"/>
                <w:noProof/>
                <w:lang w:val="en-GB"/>
              </w:rPr>
              <w:t>3.</w:t>
            </w:r>
            <w:r w:rsidR="00D608B3" w:rsidRPr="00D608B3">
              <w:rPr>
                <w:rFonts w:cstheme="minorBidi"/>
                <w:noProof/>
                <w:kern w:val="2"/>
                <w:lang w:val="en-GB" w:eastAsia="en-GB"/>
                <w14:ligatures w14:val="standardContextual"/>
              </w:rPr>
              <w:tab/>
            </w:r>
            <w:r w:rsidR="00D608B3" w:rsidRPr="00D608B3">
              <w:rPr>
                <w:rStyle w:val="Hyperlink"/>
                <w:noProof/>
                <w:lang w:val="en-GB"/>
              </w:rPr>
              <w:t>Freedom of Speech and Speakers on Campus</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_Toc166138731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4</w:t>
            </w:r>
            <w:r w:rsidR="00D608B3" w:rsidRPr="00D608B3">
              <w:rPr>
                <w:noProof/>
                <w:webHidden/>
                <w:lang w:val="en-GB"/>
              </w:rPr>
              <w:fldChar w:fldCharType="end"/>
            </w:r>
          </w:hyperlink>
        </w:p>
        <w:p w14:paraId="373769A1" w14:textId="41231EFB" w:rsidR="00D608B3" w:rsidRPr="00D608B3" w:rsidRDefault="002E4EC3">
          <w:pPr>
            <w:pStyle w:val="TOC1"/>
            <w:rPr>
              <w:rFonts w:cstheme="minorBidi"/>
              <w:noProof/>
              <w:kern w:val="2"/>
              <w:lang w:val="en-GB" w:eastAsia="en-GB"/>
              <w14:ligatures w14:val="standardContextual"/>
            </w:rPr>
          </w:pPr>
          <w:hyperlink w:anchor="_Toc166138732" w:history="1">
            <w:r w:rsidR="00D608B3" w:rsidRPr="00D608B3">
              <w:rPr>
                <w:rStyle w:val="Hyperlink"/>
                <w:noProof/>
                <w:lang w:val="en-GB"/>
              </w:rPr>
              <w:t>4.</w:t>
            </w:r>
            <w:r w:rsidR="00D608B3" w:rsidRPr="00D608B3">
              <w:rPr>
                <w:rFonts w:cstheme="minorBidi"/>
                <w:noProof/>
                <w:kern w:val="2"/>
                <w:lang w:val="en-GB" w:eastAsia="en-GB"/>
                <w14:ligatures w14:val="standardContextual"/>
              </w:rPr>
              <w:tab/>
            </w:r>
            <w:r w:rsidR="00D608B3" w:rsidRPr="00D608B3">
              <w:rPr>
                <w:rStyle w:val="Hyperlink"/>
                <w:noProof/>
                <w:lang w:val="en-GB"/>
              </w:rPr>
              <w:t>Appointment of the Chaplaincy Team</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_Toc166138732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4</w:t>
            </w:r>
            <w:r w:rsidR="00D608B3" w:rsidRPr="00D608B3">
              <w:rPr>
                <w:noProof/>
                <w:webHidden/>
                <w:lang w:val="en-GB"/>
              </w:rPr>
              <w:fldChar w:fldCharType="end"/>
            </w:r>
          </w:hyperlink>
        </w:p>
        <w:p w14:paraId="63DC2492" w14:textId="392D6D4E" w:rsidR="00D608B3" w:rsidRPr="00D608B3" w:rsidRDefault="002E4EC3">
          <w:pPr>
            <w:pStyle w:val="TOC1"/>
            <w:rPr>
              <w:rFonts w:cstheme="minorBidi"/>
              <w:noProof/>
              <w:kern w:val="2"/>
              <w:lang w:val="en-GB" w:eastAsia="en-GB"/>
              <w14:ligatures w14:val="standardContextual"/>
            </w:rPr>
          </w:pPr>
          <w:hyperlink w:anchor="_Toc166138733" w:history="1">
            <w:r w:rsidR="00D608B3" w:rsidRPr="00D608B3">
              <w:rPr>
                <w:rStyle w:val="Hyperlink"/>
                <w:noProof/>
                <w:lang w:val="en-GB"/>
              </w:rPr>
              <w:t>5.</w:t>
            </w:r>
            <w:r w:rsidR="00D608B3" w:rsidRPr="00D608B3">
              <w:rPr>
                <w:rFonts w:cstheme="minorBidi"/>
                <w:noProof/>
                <w:kern w:val="2"/>
                <w:lang w:val="en-GB" w:eastAsia="en-GB"/>
                <w14:ligatures w14:val="standardContextual"/>
              </w:rPr>
              <w:tab/>
            </w:r>
            <w:r w:rsidR="00D608B3" w:rsidRPr="00D608B3">
              <w:rPr>
                <w:rStyle w:val="Hyperlink"/>
                <w:noProof/>
                <w:lang w:val="en-GB"/>
              </w:rPr>
              <w:t>Principles</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_Toc166138733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5</w:t>
            </w:r>
            <w:r w:rsidR="00D608B3" w:rsidRPr="00D608B3">
              <w:rPr>
                <w:noProof/>
                <w:webHidden/>
                <w:lang w:val="en-GB"/>
              </w:rPr>
              <w:fldChar w:fldCharType="end"/>
            </w:r>
          </w:hyperlink>
        </w:p>
        <w:p w14:paraId="0F73E223" w14:textId="6BA0BCA4" w:rsidR="00D608B3" w:rsidRPr="00D608B3" w:rsidRDefault="002E4EC3">
          <w:pPr>
            <w:pStyle w:val="TOC1"/>
            <w:rPr>
              <w:rFonts w:cstheme="minorBidi"/>
              <w:noProof/>
              <w:kern w:val="2"/>
              <w:lang w:val="en-GB" w:eastAsia="en-GB"/>
              <w14:ligatures w14:val="standardContextual"/>
            </w:rPr>
          </w:pPr>
          <w:hyperlink w:anchor="_Toc166138734" w:history="1">
            <w:r w:rsidR="00D608B3" w:rsidRPr="00D608B3">
              <w:rPr>
                <w:rStyle w:val="Hyperlink"/>
                <w:noProof/>
                <w:lang w:val="en-GB"/>
              </w:rPr>
              <w:t>6.</w:t>
            </w:r>
            <w:r w:rsidR="00D608B3" w:rsidRPr="00D608B3">
              <w:rPr>
                <w:rFonts w:cstheme="minorBidi"/>
                <w:noProof/>
                <w:kern w:val="2"/>
                <w:lang w:val="en-GB" w:eastAsia="en-GB"/>
                <w14:ligatures w14:val="standardContextual"/>
              </w:rPr>
              <w:tab/>
            </w:r>
            <w:r w:rsidR="00D608B3" w:rsidRPr="00D608B3">
              <w:rPr>
                <w:rStyle w:val="Hyperlink"/>
                <w:noProof/>
                <w:lang w:val="en-GB"/>
              </w:rPr>
              <w:t>Proselytising</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_Toc166138734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6</w:t>
            </w:r>
            <w:r w:rsidR="00D608B3" w:rsidRPr="00D608B3">
              <w:rPr>
                <w:noProof/>
                <w:webHidden/>
                <w:lang w:val="en-GB"/>
              </w:rPr>
              <w:fldChar w:fldCharType="end"/>
            </w:r>
          </w:hyperlink>
        </w:p>
        <w:p w14:paraId="6BB71E2C" w14:textId="4D89860A" w:rsidR="00D608B3" w:rsidRPr="00D608B3" w:rsidRDefault="002E4EC3">
          <w:pPr>
            <w:pStyle w:val="TOC1"/>
            <w:rPr>
              <w:rFonts w:cstheme="minorBidi"/>
              <w:noProof/>
              <w:kern w:val="2"/>
              <w:lang w:val="en-GB" w:eastAsia="en-GB"/>
              <w14:ligatures w14:val="standardContextual"/>
            </w:rPr>
          </w:pPr>
          <w:hyperlink w:anchor="_Toc166138735" w:history="1">
            <w:r w:rsidR="00D608B3" w:rsidRPr="00D608B3">
              <w:rPr>
                <w:rStyle w:val="Hyperlink"/>
                <w:noProof/>
                <w:lang w:val="en-GB"/>
              </w:rPr>
              <w:t>7.</w:t>
            </w:r>
            <w:r w:rsidR="00D608B3" w:rsidRPr="00D608B3">
              <w:rPr>
                <w:rFonts w:cstheme="minorBidi"/>
                <w:noProof/>
                <w:kern w:val="2"/>
                <w:lang w:val="en-GB" w:eastAsia="en-GB"/>
                <w14:ligatures w14:val="standardContextual"/>
              </w:rPr>
              <w:tab/>
            </w:r>
            <w:r w:rsidR="00D608B3" w:rsidRPr="00D608B3">
              <w:rPr>
                <w:rStyle w:val="Hyperlink"/>
                <w:noProof/>
                <w:lang w:val="en-GB"/>
              </w:rPr>
              <w:t>Support and Engagement</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_Toc166138735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6</w:t>
            </w:r>
            <w:r w:rsidR="00D608B3" w:rsidRPr="00D608B3">
              <w:rPr>
                <w:noProof/>
                <w:webHidden/>
                <w:lang w:val="en-GB"/>
              </w:rPr>
              <w:fldChar w:fldCharType="end"/>
            </w:r>
          </w:hyperlink>
        </w:p>
        <w:p w14:paraId="6B0D666F" w14:textId="77B41850" w:rsidR="00D608B3" w:rsidRPr="00D608B3" w:rsidRDefault="002E4EC3">
          <w:pPr>
            <w:pStyle w:val="TOC1"/>
            <w:rPr>
              <w:rFonts w:cstheme="minorBidi"/>
              <w:noProof/>
              <w:kern w:val="2"/>
              <w:lang w:val="en-GB" w:eastAsia="en-GB"/>
              <w14:ligatures w14:val="standardContextual"/>
            </w:rPr>
          </w:pPr>
          <w:hyperlink w:anchor="_Toc166138736" w:history="1">
            <w:r w:rsidR="00D608B3" w:rsidRPr="00D608B3">
              <w:rPr>
                <w:rStyle w:val="Hyperlink"/>
                <w:noProof/>
                <w:lang w:val="en-GB"/>
              </w:rPr>
              <w:t>8.</w:t>
            </w:r>
            <w:r w:rsidR="00D608B3" w:rsidRPr="00D608B3">
              <w:rPr>
                <w:rFonts w:cstheme="minorBidi"/>
                <w:noProof/>
                <w:kern w:val="2"/>
                <w:lang w:val="en-GB" w:eastAsia="en-GB"/>
                <w14:ligatures w14:val="standardContextual"/>
              </w:rPr>
              <w:tab/>
            </w:r>
            <w:r w:rsidR="00D608B3" w:rsidRPr="00D608B3">
              <w:rPr>
                <w:rStyle w:val="Hyperlink"/>
                <w:noProof/>
                <w:lang w:val="en-GB"/>
              </w:rPr>
              <w:t>Space</w:t>
            </w:r>
            <w:r w:rsidR="00D608B3" w:rsidRPr="00D608B3">
              <w:rPr>
                <w:noProof/>
                <w:webHidden/>
                <w:lang w:val="en-GB"/>
              </w:rPr>
              <w:tab/>
            </w:r>
            <w:r w:rsidR="00D608B3" w:rsidRPr="00D608B3">
              <w:rPr>
                <w:noProof/>
                <w:webHidden/>
                <w:lang w:val="en-GB"/>
              </w:rPr>
              <w:fldChar w:fldCharType="begin"/>
            </w:r>
            <w:r w:rsidR="00D608B3" w:rsidRPr="00D608B3">
              <w:rPr>
                <w:noProof/>
                <w:webHidden/>
                <w:lang w:val="en-GB"/>
              </w:rPr>
              <w:instrText xml:space="preserve"> PAGEREF _Toc166138736 \h </w:instrText>
            </w:r>
            <w:r w:rsidR="00D608B3" w:rsidRPr="00D608B3">
              <w:rPr>
                <w:noProof/>
                <w:webHidden/>
                <w:lang w:val="en-GB"/>
              </w:rPr>
            </w:r>
            <w:r w:rsidR="00D608B3" w:rsidRPr="00D608B3">
              <w:rPr>
                <w:noProof/>
                <w:webHidden/>
                <w:lang w:val="en-GB"/>
              </w:rPr>
              <w:fldChar w:fldCharType="separate"/>
            </w:r>
            <w:r w:rsidR="00D608B3" w:rsidRPr="00D608B3">
              <w:rPr>
                <w:noProof/>
                <w:webHidden/>
                <w:lang w:val="en-GB"/>
              </w:rPr>
              <w:t>6</w:t>
            </w:r>
            <w:r w:rsidR="00D608B3" w:rsidRPr="00D608B3">
              <w:rPr>
                <w:noProof/>
                <w:webHidden/>
                <w:lang w:val="en-GB"/>
              </w:rPr>
              <w:fldChar w:fldCharType="end"/>
            </w:r>
          </w:hyperlink>
        </w:p>
        <w:p w14:paraId="50BA01E6" w14:textId="7C1F9241" w:rsidR="00D608B3" w:rsidRPr="00D608B3" w:rsidRDefault="00D608B3">
          <w:r w:rsidRPr="00D608B3">
            <w:rPr>
              <w:b/>
              <w:bCs/>
              <w:noProof/>
            </w:rPr>
            <w:fldChar w:fldCharType="end"/>
          </w:r>
        </w:p>
      </w:sdtContent>
    </w:sdt>
    <w:p w14:paraId="3AB2EDE8" w14:textId="73749961" w:rsidR="00D608B3" w:rsidRPr="00D608B3" w:rsidRDefault="00D608B3" w:rsidP="484E467E">
      <w:pPr>
        <w:spacing w:after="120" w:line="240" w:lineRule="auto"/>
        <w:rPr>
          <w:rFonts w:ascii="Calibri" w:hAnsi="Calibri" w:cs="Arial"/>
        </w:rPr>
        <w:sectPr w:rsidR="00D608B3" w:rsidRPr="00D608B3" w:rsidSect="00680727">
          <w:pgSz w:w="11906" w:h="16838"/>
          <w:pgMar w:top="1418" w:right="1440" w:bottom="1440" w:left="1440" w:header="708" w:footer="708" w:gutter="0"/>
          <w:cols w:space="708"/>
          <w:formProt w:val="0"/>
          <w:docGrid w:linePitch="360"/>
        </w:sectPr>
      </w:pPr>
    </w:p>
    <w:p w14:paraId="727D4D7D" w14:textId="77777777" w:rsidR="00704FE7" w:rsidRPr="00D608B3" w:rsidRDefault="00704FE7" w:rsidP="00704FE7">
      <w:pPr>
        <w:spacing w:before="40" w:after="40"/>
        <w:rPr>
          <w:rFonts w:ascii="Calibri" w:hAnsi="Calibri"/>
          <w:b/>
          <w:bCs/>
          <w:sz w:val="28"/>
          <w:szCs w:val="28"/>
        </w:rPr>
      </w:pPr>
      <w:r w:rsidRPr="00D608B3">
        <w:rPr>
          <w:rFonts w:ascii="Calibri" w:hAnsi="Calibri"/>
          <w:b/>
          <w:bCs/>
          <w:noProof/>
          <w:sz w:val="28"/>
          <w:szCs w:val="28"/>
        </w:rPr>
        <w:lastRenderedPageBreak/>
        <w:drawing>
          <wp:anchor distT="0" distB="0" distL="114300" distR="114300" simplePos="0" relativeHeight="251659264" behindDoc="0" locked="0" layoutInCell="1" allowOverlap="1" wp14:anchorId="1110BC97" wp14:editId="74EC5929">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sz="4" w:space="0" w:color="A5A5A5" w:themeColor="accent3"/>
        </w:tblBorders>
        <w:tblLook w:val="04A0" w:firstRow="1" w:lastRow="0" w:firstColumn="1" w:lastColumn="0" w:noHBand="0" w:noVBand="1"/>
      </w:tblPr>
      <w:tblGrid>
        <w:gridCol w:w="9180"/>
      </w:tblGrid>
      <w:tr w:rsidR="00704FE7" w:rsidRPr="00D608B3" w14:paraId="02F00793" w14:textId="77777777" w:rsidTr="003D3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1CF39980" w14:textId="77777777" w:rsidR="00142844" w:rsidRPr="00D608B3" w:rsidRDefault="00142844" w:rsidP="003D372A">
            <w:pPr>
              <w:spacing w:before="40" w:after="40"/>
              <w:jc w:val="center"/>
              <w:rPr>
                <w:rFonts w:ascii="Calibri" w:hAnsi="Calibri"/>
                <w:sz w:val="28"/>
                <w:szCs w:val="28"/>
              </w:rPr>
            </w:pPr>
          </w:p>
          <w:p w14:paraId="6655592D" w14:textId="77777777" w:rsidR="00142844" w:rsidRPr="00D608B3" w:rsidRDefault="00142844" w:rsidP="003D372A">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14:paraId="4C12A926" w14:textId="43AD9C55" w:rsidR="00704FE7" w:rsidRPr="00D608B3" w:rsidRDefault="007D09D6" w:rsidP="00F91D92">
                <w:pPr>
                  <w:spacing w:before="40" w:after="40"/>
                  <w:jc w:val="center"/>
                  <w:rPr>
                    <w:rFonts w:ascii="Calibri" w:hAnsi="Calibri"/>
                    <w:sz w:val="28"/>
                    <w:szCs w:val="28"/>
                  </w:rPr>
                </w:pPr>
                <w:r w:rsidRPr="00D608B3">
                  <w:rPr>
                    <w:rFonts w:ascii="Calibri" w:hAnsi="Calibri"/>
                    <w:sz w:val="28"/>
                    <w:szCs w:val="28"/>
                  </w:rPr>
                  <w:t>University of Hull Chaplaincy Policy</w:t>
                </w:r>
              </w:p>
            </w:sdtContent>
          </w:sdt>
        </w:tc>
      </w:tr>
    </w:tbl>
    <w:p w14:paraId="7BDADFE3" w14:textId="24CF2B0A" w:rsidR="00CE07EB" w:rsidRPr="00D608B3" w:rsidRDefault="00CE07EB" w:rsidP="00CE07EB">
      <w:pPr>
        <w:spacing w:after="120" w:line="240" w:lineRule="auto"/>
        <w:rPr>
          <w:rFonts w:ascii="Calibri" w:hAnsi="Calibri" w:cs="Arial"/>
          <w:b/>
          <w:bCs/>
        </w:rPr>
      </w:pPr>
    </w:p>
    <w:p w14:paraId="1BA8A9EC" w14:textId="07B0D6F3" w:rsidR="005A6998" w:rsidRPr="00D608B3" w:rsidRDefault="005A6998" w:rsidP="484E467E">
      <w:pPr>
        <w:pStyle w:val="Heading1"/>
      </w:pPr>
      <w:bookmarkStart w:id="0" w:name="_Toc166138728"/>
      <w:r w:rsidRPr="00D608B3">
        <w:t>Introduction</w:t>
      </w:r>
      <w:bookmarkEnd w:id="0"/>
    </w:p>
    <w:p w14:paraId="1FD222A9" w14:textId="5950AE09" w:rsidR="001419EB" w:rsidRPr="00D608B3" w:rsidRDefault="00550D73" w:rsidP="484E467E">
      <w:pPr>
        <w:pStyle w:val="numberedmainbody"/>
        <w:rPr>
          <w:lang w:val="en-GB"/>
        </w:rPr>
      </w:pPr>
      <w:r w:rsidRPr="00D608B3">
        <w:rPr>
          <w:lang w:val="en-GB"/>
        </w:rPr>
        <w:t xml:space="preserve">Chaplaincy at the University of Hull is a vital component of our commitment to fostering a diverse and inclusive community that values the spiritual well-being of its members. </w:t>
      </w:r>
      <w:r w:rsidR="5B940041" w:rsidRPr="00D608B3">
        <w:rPr>
          <w:lang w:val="en-GB"/>
        </w:rPr>
        <w:t>Rooted in the understanding that education extends beyond academia, our Chaplaincy provides a supportive and open space for individuals of various faith traditions and those exploring their own spirituality.</w:t>
      </w:r>
      <w:r w:rsidRPr="00D608B3">
        <w:rPr>
          <w:lang w:val="en-GB"/>
        </w:rPr>
        <w:t xml:space="preserve"> This </w:t>
      </w:r>
      <w:r w:rsidR="003B0CF3">
        <w:rPr>
          <w:lang w:val="en-GB"/>
        </w:rPr>
        <w:t>P</w:t>
      </w:r>
      <w:r w:rsidRPr="00D608B3">
        <w:rPr>
          <w:lang w:val="en-GB"/>
        </w:rPr>
        <w:t xml:space="preserve">olicy </w:t>
      </w:r>
      <w:bookmarkStart w:id="1" w:name="_Hlk167531385"/>
      <w:r w:rsidRPr="00D608B3">
        <w:rPr>
          <w:lang w:val="en-GB"/>
        </w:rPr>
        <w:t xml:space="preserve">outlines the principles, services, and responsibilities associated with our </w:t>
      </w:r>
      <w:r w:rsidR="003B0CF3">
        <w:rPr>
          <w:lang w:val="en-GB"/>
        </w:rPr>
        <w:t>U</w:t>
      </w:r>
      <w:r w:rsidRPr="00D608B3">
        <w:rPr>
          <w:lang w:val="en-GB"/>
        </w:rPr>
        <w:t xml:space="preserve">niversity </w:t>
      </w:r>
      <w:r w:rsidR="003B0CF3">
        <w:rPr>
          <w:lang w:val="en-GB"/>
        </w:rPr>
        <w:t>C</w:t>
      </w:r>
      <w:r w:rsidRPr="00D608B3">
        <w:rPr>
          <w:lang w:val="en-GB"/>
        </w:rPr>
        <w:t>haplaincy, emphasi</w:t>
      </w:r>
      <w:r w:rsidR="005710C4" w:rsidRPr="00D608B3">
        <w:rPr>
          <w:lang w:val="en-GB"/>
        </w:rPr>
        <w:t>s</w:t>
      </w:r>
      <w:r w:rsidRPr="00D608B3">
        <w:rPr>
          <w:lang w:val="en-GB"/>
        </w:rPr>
        <w:t>ing the importance of creating an environment that respects and hono</w:t>
      </w:r>
      <w:r w:rsidR="00F16745">
        <w:rPr>
          <w:lang w:val="en-GB"/>
        </w:rPr>
        <w:t>u</w:t>
      </w:r>
      <w:r w:rsidRPr="00D608B3">
        <w:rPr>
          <w:lang w:val="en-GB"/>
        </w:rPr>
        <w:t>rs the diversity of beliefs within our academic community</w:t>
      </w:r>
      <w:bookmarkEnd w:id="1"/>
      <w:r w:rsidR="00F16745">
        <w:rPr>
          <w:lang w:val="en-GB"/>
        </w:rPr>
        <w:t>.</w:t>
      </w:r>
    </w:p>
    <w:p w14:paraId="488384CC" w14:textId="414B6328" w:rsidR="00617924" w:rsidRPr="00D608B3" w:rsidRDefault="00617924" w:rsidP="484E467E">
      <w:pPr>
        <w:pStyle w:val="Heading2"/>
        <w:spacing w:line="240" w:lineRule="auto"/>
      </w:pPr>
      <w:bookmarkStart w:id="2" w:name="_Toc166138729"/>
      <w:r w:rsidRPr="00D608B3">
        <w:t>Scope</w:t>
      </w:r>
      <w:bookmarkEnd w:id="2"/>
    </w:p>
    <w:p w14:paraId="0427BFA4" w14:textId="17D196D2" w:rsidR="000B68A3" w:rsidRPr="00D608B3" w:rsidRDefault="000B68A3" w:rsidP="000B68A3">
      <w:pPr>
        <w:ind w:left="680"/>
      </w:pPr>
      <w:bookmarkStart w:id="3" w:name="_Hlk167530697"/>
      <w:r w:rsidRPr="00D608B3">
        <w:t xml:space="preserve">The University Chaplaincy </w:t>
      </w:r>
      <w:r w:rsidR="00D57FD7">
        <w:t>P</w:t>
      </w:r>
      <w:r w:rsidRPr="00D608B3">
        <w:t xml:space="preserve">olicy encompasses a comprehensive framework that governs the provision of spiritual and emotional support within our community. </w:t>
      </w:r>
      <w:bookmarkEnd w:id="3"/>
      <w:r w:rsidRPr="00D608B3">
        <w:t>This policy applies to all students, faculty, and staff, recogni</w:t>
      </w:r>
      <w:r w:rsidR="005710C4" w:rsidRPr="00D608B3">
        <w:t>s</w:t>
      </w:r>
      <w:r w:rsidRPr="00D608B3">
        <w:t>ing the diverse religious and spiritual backgrounds present in our university environment. The scope of the Chaplaincy policy includes</w:t>
      </w:r>
      <w:r w:rsidR="00F16745">
        <w:t>:</w:t>
      </w:r>
    </w:p>
    <w:p w14:paraId="0EC5BA82" w14:textId="77777777" w:rsidR="000B68A3" w:rsidRPr="00D608B3" w:rsidRDefault="000B68A3" w:rsidP="00D608B3">
      <w:pPr>
        <w:pStyle w:val="numberedmainbody"/>
        <w:numPr>
          <w:ilvl w:val="1"/>
          <w:numId w:val="0"/>
        </w:numPr>
        <w:ind w:firstLine="680"/>
        <w:rPr>
          <w:b/>
          <w:lang w:val="en-GB"/>
        </w:rPr>
      </w:pPr>
      <w:r w:rsidRPr="00D608B3">
        <w:rPr>
          <w:b/>
          <w:lang w:val="en-GB"/>
        </w:rPr>
        <w:t xml:space="preserve">Spiritual Support Services: </w:t>
      </w:r>
    </w:p>
    <w:p w14:paraId="743A0620" w14:textId="7FD69E31" w:rsidR="000B68A3" w:rsidRPr="00D608B3" w:rsidRDefault="000B68A3" w:rsidP="000B68A3">
      <w:pPr>
        <w:pStyle w:val="numberedmainbody"/>
        <w:numPr>
          <w:ilvl w:val="0"/>
          <w:numId w:val="0"/>
        </w:numPr>
        <w:ind w:left="680"/>
        <w:rPr>
          <w:lang w:val="en-GB"/>
        </w:rPr>
      </w:pPr>
      <w:r w:rsidRPr="00D608B3">
        <w:rPr>
          <w:lang w:val="en-GB"/>
        </w:rPr>
        <w:t>The provision of spiritual guidance, counse</w:t>
      </w:r>
      <w:r w:rsidR="00586C1F" w:rsidRPr="00D608B3">
        <w:rPr>
          <w:lang w:val="en-GB"/>
        </w:rPr>
        <w:t>l</w:t>
      </w:r>
      <w:r w:rsidRPr="00D608B3">
        <w:rPr>
          <w:lang w:val="en-GB"/>
        </w:rPr>
        <w:t>ling, and support to individuals of all faith traditions, as well as those exploring their spirituality.</w:t>
      </w:r>
    </w:p>
    <w:p w14:paraId="7109EDD6" w14:textId="6DFBAF82" w:rsidR="000B68A3" w:rsidRPr="00D608B3" w:rsidRDefault="000B68A3" w:rsidP="000B68A3">
      <w:pPr>
        <w:pStyle w:val="numberedmainbody"/>
        <w:numPr>
          <w:ilvl w:val="0"/>
          <w:numId w:val="0"/>
        </w:numPr>
        <w:ind w:left="680"/>
        <w:rPr>
          <w:lang w:val="en-GB"/>
        </w:rPr>
      </w:pPr>
      <w:r w:rsidRPr="00D608B3">
        <w:rPr>
          <w:lang w:val="en-GB"/>
        </w:rPr>
        <w:t>Coordination of religious ceremonies, rituals, and observances in collaboration with diverse religious groups on campus.</w:t>
      </w:r>
    </w:p>
    <w:p w14:paraId="48BF529A" w14:textId="77777777" w:rsidR="000B68A3" w:rsidRPr="00D608B3" w:rsidRDefault="000B68A3" w:rsidP="484E467E">
      <w:pPr>
        <w:pStyle w:val="numberedmainbody"/>
        <w:numPr>
          <w:ilvl w:val="1"/>
          <w:numId w:val="0"/>
        </w:numPr>
        <w:ind w:firstLine="680"/>
        <w:rPr>
          <w:lang w:val="en-GB"/>
        </w:rPr>
      </w:pPr>
      <w:r w:rsidRPr="00D608B3">
        <w:rPr>
          <w:b/>
          <w:lang w:val="en-GB"/>
        </w:rPr>
        <w:t>Inclusivity and Diversity:</w:t>
      </w:r>
      <w:r w:rsidRPr="00D608B3">
        <w:rPr>
          <w:lang w:val="en-GB"/>
        </w:rPr>
        <w:t xml:space="preserve"> </w:t>
      </w:r>
    </w:p>
    <w:p w14:paraId="60514A09" w14:textId="67FF507A" w:rsidR="000B68A3" w:rsidRPr="00D608B3" w:rsidRDefault="000B68A3" w:rsidP="000B68A3">
      <w:pPr>
        <w:pStyle w:val="numberedmainbody"/>
        <w:numPr>
          <w:ilvl w:val="0"/>
          <w:numId w:val="0"/>
        </w:numPr>
        <w:ind w:left="680"/>
        <w:rPr>
          <w:lang w:val="en-GB"/>
        </w:rPr>
      </w:pPr>
      <w:r w:rsidRPr="00D608B3">
        <w:rPr>
          <w:lang w:val="en-GB"/>
        </w:rPr>
        <w:t>Ensuring an inclusive environment that respects and accommodates various religious beliefs, practices, and philosophical perspectives.</w:t>
      </w:r>
    </w:p>
    <w:p w14:paraId="29923541" w14:textId="63D64421" w:rsidR="000B68A3" w:rsidRPr="00D608B3" w:rsidRDefault="000B68A3" w:rsidP="000B68A3">
      <w:pPr>
        <w:pStyle w:val="numberedmainbody"/>
        <w:numPr>
          <w:ilvl w:val="0"/>
          <w:numId w:val="0"/>
        </w:numPr>
        <w:ind w:left="680"/>
        <w:rPr>
          <w:lang w:val="en-GB"/>
        </w:rPr>
      </w:pPr>
      <w:r w:rsidRPr="00D608B3">
        <w:rPr>
          <w:lang w:val="en-GB"/>
        </w:rPr>
        <w:t>Promotion of interfaith dialogue and understanding to foster a sense of unity and respect within the university community.</w:t>
      </w:r>
    </w:p>
    <w:p w14:paraId="5BA37090" w14:textId="42DBAE72" w:rsidR="000B68A3" w:rsidRPr="00D608B3" w:rsidRDefault="1459D94F" w:rsidP="484E467E">
      <w:pPr>
        <w:pStyle w:val="numberedmainbody"/>
        <w:numPr>
          <w:ilvl w:val="1"/>
          <w:numId w:val="0"/>
        </w:numPr>
        <w:ind w:firstLine="680"/>
        <w:rPr>
          <w:b/>
          <w:lang w:val="en-GB"/>
        </w:rPr>
      </w:pPr>
      <w:r w:rsidRPr="00D608B3">
        <w:rPr>
          <w:b/>
          <w:lang w:val="en-GB"/>
        </w:rPr>
        <w:t>Guidance and Intervention</w:t>
      </w:r>
      <w:r w:rsidR="000B68A3" w:rsidRPr="00D608B3">
        <w:rPr>
          <w:b/>
          <w:lang w:val="en-GB"/>
        </w:rPr>
        <w:t xml:space="preserve">: </w:t>
      </w:r>
    </w:p>
    <w:p w14:paraId="74824944" w14:textId="20DFE9D1" w:rsidR="000B68A3" w:rsidRPr="00D608B3" w:rsidRDefault="000B68A3" w:rsidP="000B68A3">
      <w:pPr>
        <w:pStyle w:val="numberedmainbody"/>
        <w:numPr>
          <w:ilvl w:val="1"/>
          <w:numId w:val="0"/>
        </w:numPr>
        <w:ind w:left="680"/>
        <w:rPr>
          <w:lang w:val="en-GB"/>
        </w:rPr>
      </w:pPr>
      <w:r w:rsidRPr="00D608B3">
        <w:rPr>
          <w:lang w:val="en-GB"/>
        </w:rPr>
        <w:t xml:space="preserve">Offering </w:t>
      </w:r>
      <w:r w:rsidR="62F0E98F" w:rsidRPr="00D608B3">
        <w:rPr>
          <w:lang w:val="en-GB"/>
        </w:rPr>
        <w:t xml:space="preserve">intervention and guidance </w:t>
      </w:r>
      <w:r w:rsidRPr="00D608B3">
        <w:rPr>
          <w:lang w:val="en-GB"/>
        </w:rPr>
        <w:t xml:space="preserve">for individuals </w:t>
      </w:r>
      <w:r w:rsidR="6598E612" w:rsidRPr="00D608B3">
        <w:rPr>
          <w:lang w:val="en-GB"/>
        </w:rPr>
        <w:t xml:space="preserve">experiencing </w:t>
      </w:r>
      <w:r w:rsidRPr="00D608B3">
        <w:rPr>
          <w:lang w:val="en-GB"/>
        </w:rPr>
        <w:t>personal challenges, grief, or emotional distress.</w:t>
      </w:r>
    </w:p>
    <w:p w14:paraId="4541B335" w14:textId="4430C962" w:rsidR="000B68A3" w:rsidRPr="00D608B3" w:rsidRDefault="000B68A3" w:rsidP="000B68A3">
      <w:pPr>
        <w:pStyle w:val="numberedmainbody"/>
        <w:numPr>
          <w:ilvl w:val="1"/>
          <w:numId w:val="0"/>
        </w:numPr>
        <w:ind w:left="680"/>
        <w:rPr>
          <w:lang w:val="en-GB"/>
        </w:rPr>
      </w:pPr>
      <w:r w:rsidRPr="00D608B3">
        <w:rPr>
          <w:lang w:val="en-GB"/>
        </w:rPr>
        <w:t>Collaborating with other university support services to provide holistic care for individuals in nee</w:t>
      </w:r>
      <w:r w:rsidR="2195CEC1" w:rsidRPr="00D608B3">
        <w:rPr>
          <w:lang w:val="en-GB"/>
        </w:rPr>
        <w:t>d ensuring university processes and policy regarding consent, confidentiality and information sharing are adhered to.</w:t>
      </w:r>
    </w:p>
    <w:p w14:paraId="4C90B285" w14:textId="1D7DF2D3" w:rsidR="00617924" w:rsidRPr="00D608B3" w:rsidRDefault="000B68A3" w:rsidP="484E467E">
      <w:pPr>
        <w:pStyle w:val="numberedmainbody"/>
        <w:numPr>
          <w:ilvl w:val="1"/>
          <w:numId w:val="0"/>
        </w:numPr>
        <w:ind w:firstLine="680"/>
        <w:rPr>
          <w:b/>
          <w:lang w:val="en-GB"/>
        </w:rPr>
      </w:pPr>
      <w:r w:rsidRPr="00D608B3">
        <w:rPr>
          <w:b/>
          <w:lang w:val="en-GB"/>
        </w:rPr>
        <w:t xml:space="preserve">Community Engagement: </w:t>
      </w:r>
    </w:p>
    <w:p w14:paraId="4F293D5C" w14:textId="4F19E5FE" w:rsidR="000B68A3" w:rsidRPr="00D608B3" w:rsidRDefault="000B68A3" w:rsidP="000B68A3">
      <w:pPr>
        <w:pStyle w:val="numberedmainbody"/>
        <w:numPr>
          <w:ilvl w:val="0"/>
          <w:numId w:val="0"/>
        </w:numPr>
        <w:ind w:left="680"/>
        <w:rPr>
          <w:lang w:val="en-GB"/>
        </w:rPr>
      </w:pPr>
      <w:r w:rsidRPr="00D608B3">
        <w:rPr>
          <w:lang w:val="en-GB"/>
        </w:rPr>
        <w:t>Facilitation of educational program</w:t>
      </w:r>
      <w:r w:rsidR="00D75E8C" w:rsidRPr="00D608B3">
        <w:rPr>
          <w:lang w:val="en-GB"/>
        </w:rPr>
        <w:t>me</w:t>
      </w:r>
      <w:r w:rsidRPr="00D608B3">
        <w:rPr>
          <w:lang w:val="en-GB"/>
        </w:rPr>
        <w:t>s, workshops, and events that promote spiritual growth, ethical development, and the exploration of diverse belief systems.</w:t>
      </w:r>
    </w:p>
    <w:p w14:paraId="7C23CFEE" w14:textId="77777777" w:rsidR="000B68A3" w:rsidRPr="00D608B3" w:rsidRDefault="000B68A3" w:rsidP="000B68A3">
      <w:pPr>
        <w:pStyle w:val="numberedmainbody"/>
        <w:numPr>
          <w:ilvl w:val="0"/>
          <w:numId w:val="0"/>
        </w:numPr>
        <w:ind w:left="680"/>
        <w:rPr>
          <w:lang w:val="en-GB"/>
        </w:rPr>
      </w:pPr>
      <w:r w:rsidRPr="00D608B3">
        <w:rPr>
          <w:lang w:val="en-GB"/>
        </w:rPr>
        <w:t>Encouragement of community service initiatives and outreach programs that align with the values of compassion, social justice, and inclusivity.</w:t>
      </w:r>
    </w:p>
    <w:p w14:paraId="43EA53EC" w14:textId="77777777" w:rsidR="00586C1F" w:rsidRPr="00D608B3" w:rsidRDefault="000B68A3" w:rsidP="484E467E">
      <w:pPr>
        <w:pStyle w:val="numberedmainbody"/>
        <w:numPr>
          <w:ilvl w:val="1"/>
          <w:numId w:val="0"/>
        </w:numPr>
        <w:ind w:firstLine="680"/>
        <w:rPr>
          <w:lang w:val="en-GB"/>
        </w:rPr>
      </w:pPr>
      <w:r w:rsidRPr="00D608B3">
        <w:rPr>
          <w:b/>
          <w:lang w:val="en-GB"/>
        </w:rPr>
        <w:t>Collaboration with Academic Departments</w:t>
      </w:r>
      <w:r w:rsidRPr="00D608B3">
        <w:rPr>
          <w:lang w:val="en-GB"/>
        </w:rPr>
        <w:t xml:space="preserve">: </w:t>
      </w:r>
    </w:p>
    <w:p w14:paraId="3E8F688D" w14:textId="2EDF3468" w:rsidR="000B68A3" w:rsidRPr="00D608B3" w:rsidRDefault="000B68A3" w:rsidP="00586C1F">
      <w:pPr>
        <w:pStyle w:val="numberedmainbody"/>
        <w:numPr>
          <w:ilvl w:val="0"/>
          <w:numId w:val="0"/>
        </w:numPr>
        <w:ind w:left="680"/>
        <w:rPr>
          <w:lang w:val="en-GB"/>
        </w:rPr>
      </w:pPr>
      <w:r w:rsidRPr="00D608B3">
        <w:rPr>
          <w:lang w:val="en-GB"/>
        </w:rPr>
        <w:lastRenderedPageBreak/>
        <w:t>Collaboration with academic departments to integrate spiritual and ethical dimensions into the broader educational experience.</w:t>
      </w:r>
    </w:p>
    <w:p w14:paraId="1EAAAE3C" w14:textId="77777777" w:rsidR="000B68A3" w:rsidRPr="00D608B3" w:rsidRDefault="000B68A3" w:rsidP="00586C1F">
      <w:pPr>
        <w:pStyle w:val="numberedmainbody"/>
        <w:numPr>
          <w:ilvl w:val="0"/>
          <w:numId w:val="0"/>
        </w:numPr>
        <w:ind w:left="680"/>
        <w:rPr>
          <w:lang w:val="en-GB"/>
        </w:rPr>
      </w:pPr>
      <w:r w:rsidRPr="00D608B3">
        <w:rPr>
          <w:lang w:val="en-GB"/>
        </w:rPr>
        <w:t>Support for initiatives that promote the intersection of faith, ethics, and academic inquiry.</w:t>
      </w:r>
    </w:p>
    <w:p w14:paraId="6D7C3BF4" w14:textId="337C55E7" w:rsidR="00586C1F" w:rsidRPr="00D608B3" w:rsidRDefault="00586C1F" w:rsidP="484E467E">
      <w:pPr>
        <w:pStyle w:val="numberedmainbody"/>
        <w:numPr>
          <w:ilvl w:val="1"/>
          <w:numId w:val="0"/>
        </w:numPr>
        <w:ind w:firstLine="680"/>
        <w:rPr>
          <w:b/>
          <w:lang w:val="en-GB"/>
        </w:rPr>
      </w:pPr>
      <w:r w:rsidRPr="00D608B3">
        <w:rPr>
          <w:b/>
          <w:lang w:val="en-GB"/>
        </w:rPr>
        <w:t xml:space="preserve">Partnership with Student Union: </w:t>
      </w:r>
    </w:p>
    <w:p w14:paraId="346FF860" w14:textId="4A71093D" w:rsidR="00586C1F" w:rsidRPr="00D608B3" w:rsidRDefault="00586C1F" w:rsidP="00586C1F">
      <w:pPr>
        <w:pStyle w:val="numberedmainbody"/>
        <w:numPr>
          <w:ilvl w:val="0"/>
          <w:numId w:val="0"/>
        </w:numPr>
        <w:ind w:left="680"/>
        <w:rPr>
          <w:lang w:val="en-GB"/>
        </w:rPr>
      </w:pPr>
      <w:r w:rsidRPr="00D608B3">
        <w:rPr>
          <w:lang w:val="en-GB"/>
        </w:rPr>
        <w:t>Collaboration with the student union to ensure the Chaplaincy's activities align with the broader interests and needs of the student body.</w:t>
      </w:r>
    </w:p>
    <w:p w14:paraId="1BA925C7" w14:textId="5214F4D4" w:rsidR="00117636" w:rsidRPr="00D608B3" w:rsidRDefault="00586C1F" w:rsidP="00586C1F">
      <w:pPr>
        <w:pStyle w:val="numberedmainbody"/>
        <w:numPr>
          <w:ilvl w:val="1"/>
          <w:numId w:val="0"/>
        </w:numPr>
        <w:ind w:left="680"/>
        <w:rPr>
          <w:lang w:val="en-GB"/>
        </w:rPr>
      </w:pPr>
      <w:r w:rsidRPr="00D608B3">
        <w:rPr>
          <w:lang w:val="en-GB"/>
        </w:rPr>
        <w:t>Involvement in student-led initiatives, events, and programs that promote a sense of community, diversity, and well-being within the university.</w:t>
      </w:r>
      <w:r w:rsidR="00117636" w:rsidRPr="00D608B3">
        <w:rPr>
          <w:lang w:val="en-GB"/>
        </w:rPr>
        <w:t xml:space="preserve"> </w:t>
      </w:r>
    </w:p>
    <w:p w14:paraId="1CCF9CA3" w14:textId="247EB504" w:rsidR="00FD7549" w:rsidRPr="00D608B3" w:rsidRDefault="00117636" w:rsidP="484E467E">
      <w:pPr>
        <w:pStyle w:val="Heading1"/>
      </w:pPr>
      <w:bookmarkStart w:id="4" w:name="_Toc166138730"/>
      <w:r w:rsidRPr="00D608B3">
        <w:t>Purpose</w:t>
      </w:r>
      <w:bookmarkEnd w:id="4"/>
      <w:r w:rsidRPr="00D608B3">
        <w:t xml:space="preserve"> </w:t>
      </w:r>
    </w:p>
    <w:p w14:paraId="3E379DCC" w14:textId="7F31F43D" w:rsidR="00617924" w:rsidRPr="00D608B3" w:rsidRDefault="00586C1F" w:rsidP="00117636">
      <w:pPr>
        <w:pStyle w:val="numberedmainbody"/>
        <w:ind w:left="720" w:hanging="720"/>
        <w:rPr>
          <w:lang w:val="en-GB"/>
        </w:rPr>
      </w:pPr>
      <w:r w:rsidRPr="00D608B3">
        <w:rPr>
          <w:lang w:val="en-GB"/>
        </w:rPr>
        <w:t>Through this policy, the University Chaplaincy aspires to create an environment where individuals feel supported in their spiritual journeys, find solace in times of need, and actively contribute to a harmonious and inclusive academic community. It reflects our commitment to the holistic development of each member of the University of Hull community, recogni</w:t>
      </w:r>
      <w:r w:rsidR="005710C4" w:rsidRPr="00D608B3">
        <w:rPr>
          <w:lang w:val="en-GB"/>
        </w:rPr>
        <w:t>s</w:t>
      </w:r>
      <w:r w:rsidRPr="00D608B3">
        <w:rPr>
          <w:lang w:val="en-GB"/>
        </w:rPr>
        <w:t>ing the interconnectedness of academic, spiritual, and personal growth.</w:t>
      </w:r>
    </w:p>
    <w:p w14:paraId="4BD99F0C" w14:textId="52755A44" w:rsidR="00070141" w:rsidRPr="00D608B3" w:rsidRDefault="00070141" w:rsidP="484E467E">
      <w:pPr>
        <w:pStyle w:val="numberedmainbody"/>
        <w:ind w:left="720" w:hanging="720"/>
        <w:rPr>
          <w:b/>
          <w:lang w:val="en-GB"/>
        </w:rPr>
      </w:pPr>
      <w:r w:rsidRPr="00D608B3">
        <w:rPr>
          <w:lang w:val="en-GB"/>
        </w:rPr>
        <w:t>For the purposes of this Policy, a Chaplain is a person who has been recognised by their religious group to provide personal, intellectual, social, and spiritual guidance. Chaplains are not employees of the University. They are nominated by their employing organisation to provide a service to the University and its community within the provisions of this Policy.</w:t>
      </w:r>
    </w:p>
    <w:p w14:paraId="5A2C3524" w14:textId="2B8A8CEF" w:rsidR="47E6EF67" w:rsidRPr="00D608B3" w:rsidRDefault="47E6EF67" w:rsidP="00D608B3">
      <w:pPr>
        <w:pStyle w:val="Heading1"/>
      </w:pPr>
      <w:bookmarkStart w:id="5" w:name="_Toc166138731"/>
      <w:r w:rsidRPr="00D608B3">
        <w:t>Freedom of Speech and Speakers on Campus</w:t>
      </w:r>
      <w:bookmarkEnd w:id="5"/>
      <w:r w:rsidRPr="00D608B3">
        <w:t xml:space="preserve"> </w:t>
      </w:r>
    </w:p>
    <w:p w14:paraId="06CAF6C6" w14:textId="60114478" w:rsidR="47E6EF67" w:rsidRPr="00D608B3" w:rsidRDefault="47E6EF67" w:rsidP="00D608B3">
      <w:pPr>
        <w:pStyle w:val="numberedmainbody"/>
        <w:rPr>
          <w:rStyle w:val="Hyperlink"/>
          <w:lang w:val="en-GB"/>
        </w:rPr>
      </w:pPr>
      <w:r w:rsidRPr="00D608B3">
        <w:rPr>
          <w:lang w:val="en-GB"/>
        </w:rPr>
        <w:t xml:space="preserve">The University has a strong stance on Freedom of </w:t>
      </w:r>
      <w:r w:rsidR="39F4257F" w:rsidRPr="00D608B3">
        <w:rPr>
          <w:lang w:val="en-GB"/>
        </w:rPr>
        <w:t>Speech,</w:t>
      </w:r>
      <w:r w:rsidRPr="00D608B3">
        <w:rPr>
          <w:lang w:val="en-GB"/>
        </w:rPr>
        <w:t xml:space="preserve"> and this applies to the Chaplaincy </w:t>
      </w:r>
      <w:r w:rsidRPr="00D608B3">
        <w:rPr>
          <w:lang w:val="en-GB"/>
        </w:rPr>
        <w:tab/>
        <w:t xml:space="preserve">provision. Any external speakers, who are not members of the Chaplaincy Team, need to be </w:t>
      </w:r>
      <w:r w:rsidRPr="00D608B3">
        <w:rPr>
          <w:lang w:val="en-GB"/>
        </w:rPr>
        <w:tab/>
        <w:t xml:space="preserve">registered in accordance with the University’s policies and regulations. Details can be found </w:t>
      </w:r>
      <w:r w:rsidRPr="00D608B3">
        <w:rPr>
          <w:lang w:val="en-GB"/>
        </w:rPr>
        <w:tab/>
        <w:t xml:space="preserve">at </w:t>
      </w:r>
      <w:hyperlink r:id="rId19">
        <w:r w:rsidRPr="00D608B3">
          <w:rPr>
            <w:rStyle w:val="Hyperlink"/>
            <w:lang w:val="en-GB"/>
          </w:rPr>
          <w:t>https://hullacuk.sharepoint.com/University/UniversitySecretary/SitePages/FOS.aspx</w:t>
        </w:r>
      </w:hyperlink>
    </w:p>
    <w:p w14:paraId="12EDD8D5" w14:textId="3058321A" w:rsidR="00147726" w:rsidRPr="00D608B3" w:rsidRDefault="00E4130B" w:rsidP="007B0590">
      <w:pPr>
        <w:pStyle w:val="Heading1"/>
      </w:pPr>
      <w:bookmarkStart w:id="6" w:name="_Toc166138732"/>
      <w:r w:rsidRPr="00D608B3">
        <w:t>Appointment of the Chaplaincy Team</w:t>
      </w:r>
      <w:bookmarkEnd w:id="6"/>
      <w:r w:rsidRPr="00D608B3">
        <w:t xml:space="preserve"> </w:t>
      </w:r>
      <w:r w:rsidR="00BA6B87" w:rsidRPr="00D608B3">
        <w:t xml:space="preserve"> </w:t>
      </w:r>
    </w:p>
    <w:p w14:paraId="4B2C58A6" w14:textId="6DC8061F" w:rsidR="007B0590" w:rsidRPr="00D608B3" w:rsidRDefault="468B3842" w:rsidP="00D608B3">
      <w:pPr>
        <w:pStyle w:val="numberedmainbody"/>
        <w:rPr>
          <w:lang w:val="en-GB"/>
        </w:rPr>
      </w:pPr>
      <w:r w:rsidRPr="00D608B3">
        <w:rPr>
          <w:lang w:val="en-GB"/>
        </w:rPr>
        <w:t>The chaplaincy</w:t>
      </w:r>
      <w:r w:rsidR="007B0590" w:rsidRPr="00D608B3">
        <w:rPr>
          <w:lang w:val="en-GB"/>
        </w:rPr>
        <w:t xml:space="preserve"> at the University of Hull is overseen by the Faith and Spirituality Advisory Group which feeds into the </w:t>
      </w:r>
      <w:r w:rsidR="07239A7B" w:rsidRPr="00D608B3">
        <w:rPr>
          <w:lang w:val="en-GB"/>
        </w:rPr>
        <w:t>EDI (Equality, Diversity, and Inclusion) Governance</w:t>
      </w:r>
      <w:r w:rsidR="007B0590" w:rsidRPr="00D608B3">
        <w:rPr>
          <w:lang w:val="en-GB"/>
        </w:rPr>
        <w:t xml:space="preserve"> Board.</w:t>
      </w:r>
      <w:r w:rsidR="00864707" w:rsidRPr="00D608B3">
        <w:rPr>
          <w:lang w:val="en-GB"/>
        </w:rPr>
        <w:t xml:space="preserve"> </w:t>
      </w:r>
    </w:p>
    <w:p w14:paraId="7A830681" w14:textId="2781F263" w:rsidR="00617924" w:rsidRPr="00D608B3" w:rsidRDefault="00E4130B" w:rsidP="484E467E">
      <w:pPr>
        <w:pStyle w:val="numberedmainbody"/>
        <w:rPr>
          <w:color w:val="000000" w:themeColor="text1"/>
          <w:lang w:val="en-GB"/>
        </w:rPr>
      </w:pPr>
      <w:r w:rsidRPr="00D608B3">
        <w:rPr>
          <w:lang w:val="en-GB"/>
        </w:rPr>
        <w:t>The Chaplaincy team is comprised of a Coordinating Chaplain and Chaplains recruited from the main faith communities in</w:t>
      </w:r>
      <w:r w:rsidR="0005462F" w:rsidRPr="00D608B3">
        <w:rPr>
          <w:lang w:val="en-GB"/>
        </w:rPr>
        <w:t xml:space="preserve"> the Hull area and is reflective of the belief spectrum of the university community. </w:t>
      </w:r>
      <w:r w:rsidR="00864707" w:rsidRPr="00D608B3">
        <w:rPr>
          <w:lang w:val="en-GB"/>
        </w:rPr>
        <w:t xml:space="preserve">The </w:t>
      </w:r>
      <w:r w:rsidR="006AE139" w:rsidRPr="00D608B3">
        <w:rPr>
          <w:lang w:val="en-GB"/>
        </w:rPr>
        <w:t>day-to-day</w:t>
      </w:r>
      <w:r w:rsidR="00864707" w:rsidRPr="00D608B3">
        <w:rPr>
          <w:lang w:val="en-GB"/>
        </w:rPr>
        <w:t xml:space="preserve"> running is managed between the chaplaincy team and Student Support Services. </w:t>
      </w:r>
    </w:p>
    <w:p w14:paraId="6CD0624A" w14:textId="5A0D011F" w:rsidR="0005462F" w:rsidRPr="00D608B3" w:rsidRDefault="00B62FC4" w:rsidP="00B62FC4">
      <w:pPr>
        <w:pStyle w:val="numberedmainbody"/>
        <w:rPr>
          <w:color w:val="000000" w:themeColor="text1"/>
          <w:lang w:val="en-GB"/>
        </w:rPr>
      </w:pPr>
      <w:r w:rsidRPr="00D608B3">
        <w:rPr>
          <w:color w:val="000000" w:themeColor="text1"/>
          <w:lang w:val="en-GB"/>
        </w:rPr>
        <w:t xml:space="preserve">Chaplaincy roles will not be advertised. </w:t>
      </w:r>
      <w:r w:rsidR="72808C69" w:rsidRPr="00D608B3">
        <w:rPr>
          <w:color w:val="000000" w:themeColor="text1"/>
          <w:lang w:val="en-GB"/>
        </w:rPr>
        <w:t>Appointments are made with the Faith and Spirituality Advisory Group.</w:t>
      </w:r>
      <w:r w:rsidR="007B0590" w:rsidRPr="00D608B3">
        <w:rPr>
          <w:color w:val="000000" w:themeColor="text1"/>
          <w:lang w:val="en-GB"/>
        </w:rPr>
        <w:t xml:space="preserve"> </w:t>
      </w:r>
      <w:r w:rsidRPr="00D608B3">
        <w:rPr>
          <w:color w:val="000000" w:themeColor="text1"/>
          <w:lang w:val="en-GB"/>
        </w:rPr>
        <w:t xml:space="preserve">New applicants may be considered if a need has been identified or the group has been approached by </w:t>
      </w:r>
      <w:r w:rsidR="106B3DD0" w:rsidRPr="00D608B3">
        <w:rPr>
          <w:color w:val="000000" w:themeColor="text1"/>
          <w:lang w:val="en-GB"/>
        </w:rPr>
        <w:t>a religious</w:t>
      </w:r>
      <w:r w:rsidRPr="00D608B3">
        <w:rPr>
          <w:color w:val="000000" w:themeColor="text1"/>
          <w:lang w:val="en-GB"/>
        </w:rPr>
        <w:t xml:space="preserve"> denomination or faith community who wishes to nominate a member of that denomination or faith community for a Chaplaincy appointment. </w:t>
      </w:r>
    </w:p>
    <w:p w14:paraId="1007AF6C" w14:textId="147D913B" w:rsidR="001A1AB2" w:rsidRPr="00D608B3" w:rsidRDefault="00B62FC4" w:rsidP="00617924">
      <w:pPr>
        <w:pStyle w:val="numberedmainbody"/>
        <w:rPr>
          <w:color w:val="000000" w:themeColor="text1"/>
          <w:lang w:val="en-GB"/>
        </w:rPr>
      </w:pPr>
      <w:r w:rsidRPr="00D608B3">
        <w:rPr>
          <w:color w:val="000000" w:themeColor="text1"/>
          <w:lang w:val="en-GB"/>
        </w:rPr>
        <w:t xml:space="preserve">A nomination must comprise: </w:t>
      </w:r>
    </w:p>
    <w:p w14:paraId="7B0F3F28" w14:textId="47ACD092" w:rsidR="00B62FC4" w:rsidRPr="00D608B3" w:rsidRDefault="00B62FC4" w:rsidP="00D608B3">
      <w:pPr>
        <w:pStyle w:val="ListParagraph"/>
        <w:numPr>
          <w:ilvl w:val="0"/>
          <w:numId w:val="28"/>
        </w:numPr>
      </w:pPr>
      <w:r w:rsidRPr="00D608B3">
        <w:t>A CV which outlines the nominee</w:t>
      </w:r>
      <w:r w:rsidR="00F16745">
        <w:t>’</w:t>
      </w:r>
      <w:r w:rsidRPr="00D608B3">
        <w:t xml:space="preserve">s relevant background, </w:t>
      </w:r>
      <w:r w:rsidR="0989B7EE" w:rsidRPr="00D608B3">
        <w:t>experience,</w:t>
      </w:r>
      <w:r w:rsidRPr="00D608B3">
        <w:t xml:space="preserve"> and </w:t>
      </w:r>
      <w:proofErr w:type="gramStart"/>
      <w:r w:rsidRPr="00D608B3">
        <w:t>qualifications</w:t>
      </w:r>
      <w:r w:rsidR="00F16745">
        <w:t>;</w:t>
      </w:r>
      <w:proofErr w:type="gramEnd"/>
    </w:p>
    <w:p w14:paraId="5B4DBFF2" w14:textId="0F114FE8" w:rsidR="00B62FC4" w:rsidRPr="00D608B3" w:rsidRDefault="00B62FC4" w:rsidP="00B62FC4">
      <w:pPr>
        <w:pStyle w:val="ListParagraph"/>
        <w:numPr>
          <w:ilvl w:val="0"/>
          <w:numId w:val="28"/>
        </w:numPr>
      </w:pPr>
      <w:r w:rsidRPr="00D608B3">
        <w:t xml:space="preserve">A letter of recommendation/endorsement from an authorised representative from the governing body of the </w:t>
      </w:r>
      <w:r w:rsidR="007B0590" w:rsidRPr="00D608B3">
        <w:t>nominee’s</w:t>
      </w:r>
      <w:r w:rsidRPr="00D608B3">
        <w:t xml:space="preserve"> individual faith community which establishes their good standing, relevant </w:t>
      </w:r>
      <w:r w:rsidR="48DD7A82" w:rsidRPr="00D608B3">
        <w:t>experience,</w:t>
      </w:r>
      <w:r w:rsidRPr="00D608B3">
        <w:t xml:space="preserve"> and competency to fulfil the role of a </w:t>
      </w:r>
      <w:r w:rsidR="00F16745">
        <w:t>C</w:t>
      </w:r>
      <w:r w:rsidRPr="00D608B3">
        <w:t>haplain</w:t>
      </w:r>
      <w:r w:rsidR="00F16745">
        <w:t>; and</w:t>
      </w:r>
    </w:p>
    <w:p w14:paraId="3A8F4068" w14:textId="798520B9" w:rsidR="007B0590" w:rsidRPr="00D608B3" w:rsidRDefault="007B0590" w:rsidP="431C6668">
      <w:pPr>
        <w:pStyle w:val="ListParagraph"/>
        <w:numPr>
          <w:ilvl w:val="0"/>
          <w:numId w:val="28"/>
        </w:numPr>
      </w:pPr>
      <w:r w:rsidRPr="00D608B3">
        <w:lastRenderedPageBreak/>
        <w:t xml:space="preserve">An enhanced </w:t>
      </w:r>
      <w:bookmarkStart w:id="7" w:name="_Int_fzUESGF9"/>
      <w:r w:rsidR="5904FE51" w:rsidRPr="00D608B3">
        <w:t>DBS</w:t>
      </w:r>
      <w:bookmarkEnd w:id="7"/>
      <w:r w:rsidR="5904FE51" w:rsidRPr="00D608B3">
        <w:t xml:space="preserve"> (Disclosure &amp; Barring Service)</w:t>
      </w:r>
      <w:r w:rsidRPr="00D608B3">
        <w:t xml:space="preserve"> Certificate undertaken within the last 24 months</w:t>
      </w:r>
      <w:r w:rsidR="00F16745">
        <w:t>.</w:t>
      </w:r>
      <w:r w:rsidRPr="00D608B3">
        <w:t xml:space="preserve"> </w:t>
      </w:r>
    </w:p>
    <w:p w14:paraId="111C31EE" w14:textId="01436AFD" w:rsidR="5E744212" w:rsidRPr="00D608B3" w:rsidRDefault="5E744212" w:rsidP="431C6668">
      <w:pPr>
        <w:pStyle w:val="numberedmainbody"/>
        <w:rPr>
          <w:lang w:val="en-GB"/>
        </w:rPr>
      </w:pPr>
      <w:r w:rsidRPr="00D608B3">
        <w:rPr>
          <w:lang w:val="en-GB"/>
        </w:rPr>
        <w:t>All</w:t>
      </w:r>
      <w:r w:rsidR="472A4E96" w:rsidRPr="00D608B3">
        <w:rPr>
          <w:lang w:val="en-GB"/>
        </w:rPr>
        <w:t xml:space="preserve"> volunteer Chaplains will be issued with a volunteer agreement </w:t>
      </w:r>
      <w:r w:rsidR="1140BE0B" w:rsidRPr="00D608B3">
        <w:rPr>
          <w:lang w:val="en-GB"/>
        </w:rPr>
        <w:t xml:space="preserve">by HR </w:t>
      </w:r>
      <w:r w:rsidR="472A4E96" w:rsidRPr="00D608B3">
        <w:rPr>
          <w:lang w:val="en-GB"/>
        </w:rPr>
        <w:t>which will lay out expec</w:t>
      </w:r>
      <w:r w:rsidR="09786431" w:rsidRPr="00D608B3">
        <w:rPr>
          <w:lang w:val="en-GB"/>
        </w:rPr>
        <w:t>tations in relation to the role</w:t>
      </w:r>
      <w:r w:rsidR="73A892D1" w:rsidRPr="00D608B3">
        <w:rPr>
          <w:lang w:val="en-GB"/>
        </w:rPr>
        <w:t xml:space="preserve"> and performance</w:t>
      </w:r>
      <w:r w:rsidR="09786431" w:rsidRPr="00D608B3">
        <w:rPr>
          <w:lang w:val="en-GB"/>
        </w:rPr>
        <w:t xml:space="preserve"> a</w:t>
      </w:r>
      <w:r w:rsidR="354C503B" w:rsidRPr="00D608B3">
        <w:rPr>
          <w:lang w:val="en-GB"/>
        </w:rPr>
        <w:t xml:space="preserve">long with </w:t>
      </w:r>
      <w:r w:rsidR="18ED8D7C" w:rsidRPr="00D608B3">
        <w:rPr>
          <w:lang w:val="en-GB"/>
        </w:rPr>
        <w:t xml:space="preserve">the process </w:t>
      </w:r>
      <w:r w:rsidR="09786431" w:rsidRPr="00D608B3">
        <w:rPr>
          <w:lang w:val="en-GB"/>
        </w:rPr>
        <w:t xml:space="preserve">to review and </w:t>
      </w:r>
      <w:r w:rsidR="78400014" w:rsidRPr="00D608B3">
        <w:rPr>
          <w:lang w:val="en-GB"/>
        </w:rPr>
        <w:t>terminate the arrangement by either party.</w:t>
      </w:r>
    </w:p>
    <w:p w14:paraId="39FCDFA5" w14:textId="144CA288" w:rsidR="001A1AB2" w:rsidRPr="00D608B3" w:rsidRDefault="007B0590" w:rsidP="00A93B83">
      <w:pPr>
        <w:pStyle w:val="numberedmainbody"/>
        <w:rPr>
          <w:lang w:val="en-GB"/>
        </w:rPr>
      </w:pPr>
      <w:r w:rsidRPr="00D608B3">
        <w:rPr>
          <w:lang w:val="en-GB"/>
        </w:rPr>
        <w:t>The Coordinating Chaplain will be established by the Faith and Spirituality Advisory Group through an expression of interest and should be considered every two years</w:t>
      </w:r>
      <w:r w:rsidR="00F16745">
        <w:rPr>
          <w:lang w:val="en-GB"/>
        </w:rPr>
        <w:t>.</w:t>
      </w:r>
    </w:p>
    <w:p w14:paraId="0E2ECE47" w14:textId="20AE5FDA" w:rsidR="00A93B83" w:rsidRPr="00D608B3" w:rsidRDefault="00A93B83" w:rsidP="484E467E">
      <w:pPr>
        <w:pStyle w:val="Heading1"/>
      </w:pPr>
      <w:bookmarkStart w:id="8" w:name="_Toc166138733"/>
      <w:r w:rsidRPr="00D608B3">
        <w:t>Principles</w:t>
      </w:r>
      <w:bookmarkEnd w:id="8"/>
      <w:r w:rsidRPr="00D608B3">
        <w:t xml:space="preserve"> </w:t>
      </w:r>
    </w:p>
    <w:p w14:paraId="5C9FF500" w14:textId="0E898F7B" w:rsidR="00A93B83" w:rsidRPr="00D608B3" w:rsidRDefault="3A714EE5" w:rsidP="00A93B83">
      <w:pPr>
        <w:ind w:left="680" w:hanging="680"/>
      </w:pPr>
      <w:r w:rsidRPr="00D608B3">
        <w:t>5</w:t>
      </w:r>
      <w:r w:rsidR="00A93B83" w:rsidRPr="00D608B3">
        <w:t>.1</w:t>
      </w:r>
      <w:r w:rsidR="00A93B83" w:rsidRPr="00D608B3">
        <w:tab/>
        <w:t>The University of Hull Chaplaincy Service will uphold a commitment to equity and will maintain a balanced representation of diverse faith communities in its composition.</w:t>
      </w:r>
    </w:p>
    <w:p w14:paraId="2EE06EC0" w14:textId="5B03EE22" w:rsidR="00A93B83" w:rsidRPr="00D608B3" w:rsidRDefault="37FA37F2" w:rsidP="0183B8D0">
      <w:pPr>
        <w:ind w:left="680" w:hanging="680"/>
        <w:rPr>
          <w:highlight w:val="yellow"/>
        </w:rPr>
      </w:pPr>
      <w:r w:rsidRPr="00D608B3">
        <w:t>5.</w:t>
      </w:r>
      <w:r w:rsidR="71923B31" w:rsidRPr="00D608B3">
        <w:t>2</w:t>
      </w:r>
      <w:r w:rsidR="71923B31" w:rsidRPr="00D608B3">
        <w:tab/>
        <w:t xml:space="preserve">Chaplains are required to comply with the provisions of this Policy and its associated procedure, and be familiar, supportive of and compliant with other relevant University policies, including but not limited to the staff code of conduct, </w:t>
      </w:r>
      <w:r w:rsidR="0ABDB6C2" w:rsidRPr="00D608B3">
        <w:t>Diversity</w:t>
      </w:r>
      <w:r w:rsidR="71923B31" w:rsidRPr="00D608B3">
        <w:t xml:space="preserve"> and Inclusion, GDPR Training, Health and Safety</w:t>
      </w:r>
      <w:r w:rsidR="7675C1DA" w:rsidRPr="00D608B3">
        <w:t xml:space="preserve">, </w:t>
      </w:r>
      <w:r w:rsidR="71923B31" w:rsidRPr="00D608B3">
        <w:t>Fire</w:t>
      </w:r>
      <w:r w:rsidR="3BA9203C" w:rsidRPr="00D608B3">
        <w:t xml:space="preserve"> Evacuation,</w:t>
      </w:r>
      <w:r w:rsidR="71923B31" w:rsidRPr="00D608B3">
        <w:t xml:space="preserve"> safeguarding and any other applicable policies</w:t>
      </w:r>
      <w:r w:rsidR="7811923B" w:rsidRPr="00D608B3">
        <w:t>.</w:t>
      </w:r>
    </w:p>
    <w:p w14:paraId="5329C246" w14:textId="7333F740" w:rsidR="71923B31" w:rsidRPr="00D608B3" w:rsidRDefault="2E9EF0BF" w:rsidP="062FE6D0">
      <w:pPr>
        <w:ind w:left="680" w:hanging="680"/>
      </w:pPr>
      <w:r w:rsidRPr="00D608B3">
        <w:t>5</w:t>
      </w:r>
      <w:r w:rsidR="71923B31" w:rsidRPr="00D608B3">
        <w:t>.3</w:t>
      </w:r>
      <w:r w:rsidR="71923B31" w:rsidRPr="00D608B3">
        <w:tab/>
        <w:t>The leadership team of the University of Hull reserve the right to end the relationship with a Chaplain with immediate effect where concerns exist about behaviour and/or performance</w:t>
      </w:r>
      <w:r w:rsidR="687EA0E3" w:rsidRPr="00D608B3">
        <w:t xml:space="preserve">. </w:t>
      </w:r>
      <w:r w:rsidR="71923B31" w:rsidRPr="00D608B3">
        <w:t xml:space="preserve">If this became necessary, a member of the leadership team will meet with the Chaplain concerned to inform them personally of the decision and the reasons behind it. </w:t>
      </w:r>
    </w:p>
    <w:p w14:paraId="14DA38FC" w14:textId="4EA171FC" w:rsidR="00A93B83" w:rsidRPr="00D608B3" w:rsidRDefault="119BB5D1" w:rsidP="00A93B83">
      <w:pPr>
        <w:ind w:left="680" w:hanging="680"/>
      </w:pPr>
      <w:r w:rsidRPr="00D608B3">
        <w:t>5</w:t>
      </w:r>
      <w:r w:rsidR="71923B31" w:rsidRPr="00D608B3">
        <w:t>.4</w:t>
      </w:r>
      <w:r w:rsidR="71923B31" w:rsidRPr="00D608B3">
        <w:tab/>
        <w:t xml:space="preserve">Chaplains will recognise our pluralist society and its divergent religious beliefs. As such, Chaplains will uphold and deliver a cooperative and pluralistic </w:t>
      </w:r>
      <w:r w:rsidR="35D6AF8D" w:rsidRPr="00D608B3">
        <w:t>approach and</w:t>
      </w:r>
      <w:r w:rsidR="71923B31" w:rsidRPr="00D608B3">
        <w:t xml:space="preserve"> will actively maintain respect of all religious beliefs.</w:t>
      </w:r>
    </w:p>
    <w:p w14:paraId="1ADFE719" w14:textId="3DA9E5C2" w:rsidR="00A93B83" w:rsidRPr="00D608B3" w:rsidRDefault="39B52D50" w:rsidP="00A93B83">
      <w:pPr>
        <w:ind w:left="680" w:hanging="680"/>
      </w:pPr>
      <w:r w:rsidRPr="00D608B3">
        <w:t>5</w:t>
      </w:r>
      <w:r w:rsidR="71923B31" w:rsidRPr="00D608B3">
        <w:t>.5</w:t>
      </w:r>
      <w:r w:rsidR="71923B31" w:rsidRPr="00D608B3">
        <w:tab/>
        <w:t>Chaplains will not proselytise but will work in a wider spiritual and religious context.</w:t>
      </w:r>
    </w:p>
    <w:p w14:paraId="5090A469" w14:textId="61FAA215" w:rsidR="00A93B83" w:rsidRPr="00D608B3" w:rsidRDefault="0D7AC6D8" w:rsidP="00A93B83">
      <w:pPr>
        <w:ind w:left="680" w:hanging="680"/>
      </w:pPr>
      <w:r w:rsidRPr="00D608B3">
        <w:t>5</w:t>
      </w:r>
      <w:r w:rsidR="71923B31" w:rsidRPr="00D608B3">
        <w:t>.6</w:t>
      </w:r>
      <w:r w:rsidR="71923B31" w:rsidRPr="00D608B3">
        <w:tab/>
        <w:t xml:space="preserve">The University of Hull Chaplaincy Service and its Chaplains will be available to, and inclusive of, all people who seek their counsel, </w:t>
      </w:r>
      <w:r w:rsidR="62078B1C" w:rsidRPr="00D608B3">
        <w:t>guidance,</w:t>
      </w:r>
      <w:r w:rsidR="71923B31" w:rsidRPr="00D608B3">
        <w:t xml:space="preserve"> and support, regardless of religious faith. Any Chaplain in the team may interact with students and staff in relation to their general pastoral or personal needs.</w:t>
      </w:r>
    </w:p>
    <w:p w14:paraId="2094847B" w14:textId="3E9ED984" w:rsidR="007D09D6" w:rsidRPr="00D608B3" w:rsidRDefault="24E78133" w:rsidP="007D09D6">
      <w:pPr>
        <w:ind w:left="680" w:hanging="680"/>
      </w:pPr>
      <w:r w:rsidRPr="00D608B3">
        <w:t>5</w:t>
      </w:r>
      <w:r w:rsidR="71923B31" w:rsidRPr="00D608B3">
        <w:t>.7</w:t>
      </w:r>
      <w:r w:rsidR="71923B31" w:rsidRPr="00D608B3">
        <w:tab/>
        <w:t>The Chaplaincy Service is a recognised unit within the University and will report to</w:t>
      </w:r>
      <w:r w:rsidR="00F16745">
        <w:t xml:space="preserve"> the</w:t>
      </w:r>
      <w:r w:rsidR="71923B31" w:rsidRPr="00D608B3">
        <w:t xml:space="preserve"> Director, Student Wellbeing through the Coordinating Chaplain. </w:t>
      </w:r>
    </w:p>
    <w:p w14:paraId="7A6C4A70" w14:textId="14659AD6" w:rsidR="007D09D6" w:rsidRPr="00D608B3" w:rsidRDefault="3B7BE185" w:rsidP="0183B8D0">
      <w:pPr>
        <w:ind w:left="680" w:hanging="680"/>
      </w:pPr>
      <w:r w:rsidRPr="00D608B3">
        <w:t>5</w:t>
      </w:r>
      <w:r w:rsidR="71923B31" w:rsidRPr="00D608B3">
        <w:t>.8</w:t>
      </w:r>
      <w:r w:rsidR="71923B31" w:rsidRPr="00D608B3">
        <w:tab/>
        <w:t>Chaplains are committed to providing a confidential service to staff and students</w:t>
      </w:r>
      <w:r w:rsidR="00F16745">
        <w:t>. N</w:t>
      </w:r>
      <w:r w:rsidR="71923B31" w:rsidRPr="00D608B3">
        <w:t>o information regarding a person shall be shared either directly or indirectly with anyone else within or outside the University, without that person’s prior express</w:t>
      </w:r>
      <w:r w:rsidR="00F16745">
        <w:t>ed</w:t>
      </w:r>
      <w:r w:rsidR="71923B31" w:rsidRPr="00D608B3">
        <w:t xml:space="preserve"> consent except where issues of safety or legality apply (see below).</w:t>
      </w:r>
    </w:p>
    <w:p w14:paraId="13E1148A" w14:textId="22B69E76" w:rsidR="002910FC" w:rsidRPr="00D608B3" w:rsidRDefault="4919B591" w:rsidP="0183B8D0">
      <w:pPr>
        <w:ind w:left="680" w:hanging="680"/>
      </w:pPr>
      <w:r w:rsidRPr="00D608B3">
        <w:t>5</w:t>
      </w:r>
      <w:r w:rsidR="71923B31" w:rsidRPr="00D608B3">
        <w:t>.9</w:t>
      </w:r>
      <w:r w:rsidR="71923B31" w:rsidRPr="00D608B3">
        <w:tab/>
        <w:t xml:space="preserve">Confidentiality cannot be maintained when: </w:t>
      </w:r>
    </w:p>
    <w:p w14:paraId="5889C717" w14:textId="18F1C2E9" w:rsidR="002910FC" w:rsidRPr="00D608B3" w:rsidRDefault="002910FC" w:rsidP="0183B8D0">
      <w:pPr>
        <w:pStyle w:val="ListParagraph"/>
        <w:numPr>
          <w:ilvl w:val="0"/>
          <w:numId w:val="29"/>
        </w:numPr>
      </w:pPr>
      <w:r w:rsidRPr="00D608B3">
        <w:t xml:space="preserve">disclosure is required by </w:t>
      </w:r>
      <w:proofErr w:type="gramStart"/>
      <w:r w:rsidRPr="00D608B3">
        <w:t>law</w:t>
      </w:r>
      <w:r w:rsidR="00F16745">
        <w:t>;</w:t>
      </w:r>
      <w:proofErr w:type="gramEnd"/>
    </w:p>
    <w:p w14:paraId="28DC4C8E" w14:textId="0B65A8FC" w:rsidR="002910FC" w:rsidRPr="00D608B3" w:rsidRDefault="002910FC" w:rsidP="0183B8D0">
      <w:pPr>
        <w:pStyle w:val="ListParagraph"/>
        <w:numPr>
          <w:ilvl w:val="0"/>
          <w:numId w:val="29"/>
        </w:numPr>
      </w:pPr>
      <w:r w:rsidRPr="00D608B3">
        <w:t>the physical health or safety of any person is at risk</w:t>
      </w:r>
      <w:r w:rsidR="00F16745">
        <w:t>; or</w:t>
      </w:r>
    </w:p>
    <w:p w14:paraId="6565EFA0" w14:textId="56107941" w:rsidR="002910FC" w:rsidRPr="00D608B3" w:rsidRDefault="002910FC" w:rsidP="0183B8D0">
      <w:pPr>
        <w:pStyle w:val="ListParagraph"/>
        <w:numPr>
          <w:ilvl w:val="0"/>
          <w:numId w:val="29"/>
        </w:numPr>
      </w:pPr>
      <w:r w:rsidRPr="00D608B3">
        <w:t>there is risk of serious exploitation or abuse</w:t>
      </w:r>
      <w:r w:rsidR="00F16745">
        <w:t>.</w:t>
      </w:r>
    </w:p>
    <w:p w14:paraId="28C113E1" w14:textId="510884CF" w:rsidR="6FAFDD3D" w:rsidRPr="00D608B3" w:rsidRDefault="6FAFDD3D" w:rsidP="484E467E">
      <w:pPr>
        <w:ind w:firstLine="680"/>
      </w:pPr>
      <w:r w:rsidRPr="00D608B3">
        <w:t>Chaplains are expected to adhere to related University policy and training</w:t>
      </w:r>
      <w:r w:rsidR="00F16745">
        <w:t>,</w:t>
      </w:r>
      <w:r w:rsidRPr="00D608B3">
        <w:t xml:space="preserve"> for example </w:t>
      </w:r>
      <w:r w:rsidRPr="00D608B3">
        <w:tab/>
      </w:r>
      <w:r w:rsidRPr="00D608B3">
        <w:tab/>
      </w:r>
      <w:r w:rsidR="36DF2334" w:rsidRPr="00D608B3">
        <w:t>S</w:t>
      </w:r>
      <w:r w:rsidRPr="00D608B3">
        <w:t>afeguar</w:t>
      </w:r>
      <w:r w:rsidR="073EE1D1" w:rsidRPr="00D608B3">
        <w:t>ding</w:t>
      </w:r>
      <w:r w:rsidR="3179F7AF" w:rsidRPr="00D608B3">
        <w:t>.</w:t>
      </w:r>
      <w:r w:rsidR="073EE1D1" w:rsidRPr="00D608B3">
        <w:t xml:space="preserve"> </w:t>
      </w:r>
    </w:p>
    <w:p w14:paraId="5EA846C4" w14:textId="77F01F3B" w:rsidR="005A1CBF" w:rsidRPr="00D608B3" w:rsidRDefault="00864707" w:rsidP="005A1CBF">
      <w:pPr>
        <w:pStyle w:val="Heading1"/>
      </w:pPr>
      <w:bookmarkStart w:id="9" w:name="_Toc166138734"/>
      <w:r w:rsidRPr="00D608B3">
        <w:lastRenderedPageBreak/>
        <w:t>Proselytising</w:t>
      </w:r>
      <w:bookmarkEnd w:id="9"/>
      <w:r w:rsidRPr="00D608B3">
        <w:t xml:space="preserve"> </w:t>
      </w:r>
    </w:p>
    <w:p w14:paraId="410B2C2D" w14:textId="65C94FB0" w:rsidR="005A1CBF" w:rsidRPr="00D608B3" w:rsidRDefault="00940D51" w:rsidP="484E467E">
      <w:pPr>
        <w:pStyle w:val="numberedmainbody"/>
        <w:rPr>
          <w:lang w:val="en-GB"/>
        </w:rPr>
      </w:pPr>
      <w:r w:rsidRPr="00D608B3">
        <w:rPr>
          <w:lang w:val="en-GB"/>
        </w:rPr>
        <w:t xml:space="preserve">The </w:t>
      </w:r>
      <w:r w:rsidR="00F16745">
        <w:rPr>
          <w:lang w:val="en-GB"/>
        </w:rPr>
        <w:t>U</w:t>
      </w:r>
      <w:r w:rsidRPr="00D608B3">
        <w:rPr>
          <w:lang w:val="en-GB"/>
        </w:rPr>
        <w:t>niversity recogni</w:t>
      </w:r>
      <w:r w:rsidR="00D608B3">
        <w:rPr>
          <w:lang w:val="en-GB"/>
        </w:rPr>
        <w:t>s</w:t>
      </w:r>
      <w:r w:rsidRPr="00D608B3">
        <w:rPr>
          <w:lang w:val="en-GB"/>
        </w:rPr>
        <w:t xml:space="preserve">es the importance of fostering an inclusive and respectful environment that accommodates individuals of diverse religious and spiritual beliefs. In line with these principles, the </w:t>
      </w:r>
      <w:r w:rsidR="00F16745">
        <w:rPr>
          <w:lang w:val="en-GB"/>
        </w:rPr>
        <w:t>U</w:t>
      </w:r>
      <w:r w:rsidRPr="00D608B3">
        <w:rPr>
          <w:lang w:val="en-GB"/>
        </w:rPr>
        <w:t xml:space="preserve">niversity </w:t>
      </w:r>
      <w:r w:rsidR="00F16745">
        <w:rPr>
          <w:lang w:val="en-GB"/>
        </w:rPr>
        <w:t>C</w:t>
      </w:r>
      <w:r w:rsidRPr="00D608B3">
        <w:rPr>
          <w:lang w:val="en-GB"/>
        </w:rPr>
        <w:t>haplaincy adopts a non-proselytising approach.</w:t>
      </w:r>
    </w:p>
    <w:p w14:paraId="1EC2C1B0" w14:textId="655DC7D4" w:rsidR="00FA4EAC" w:rsidRPr="00D608B3" w:rsidRDefault="005A1CBF" w:rsidP="484E467E">
      <w:pPr>
        <w:pStyle w:val="numberedmainbody"/>
        <w:ind w:hanging="714"/>
        <w:rPr>
          <w:rStyle w:val="Hyperlink"/>
          <w:lang w:val="en-GB"/>
        </w:rPr>
      </w:pPr>
      <w:r w:rsidRPr="00D608B3">
        <w:rPr>
          <w:lang w:val="en-GB"/>
        </w:rPr>
        <w:t>Those</w:t>
      </w:r>
      <w:r w:rsidR="25758E81" w:rsidRPr="00D608B3">
        <w:rPr>
          <w:lang w:val="en-GB"/>
        </w:rPr>
        <w:t xml:space="preserve"> outside the approved </w:t>
      </w:r>
      <w:r w:rsidR="00F16745">
        <w:rPr>
          <w:lang w:val="en-GB"/>
        </w:rPr>
        <w:t>C</w:t>
      </w:r>
      <w:r w:rsidR="25758E81" w:rsidRPr="00D608B3">
        <w:rPr>
          <w:lang w:val="en-GB"/>
        </w:rPr>
        <w:t>haplaincy team</w:t>
      </w:r>
      <w:r w:rsidRPr="00D608B3">
        <w:rPr>
          <w:lang w:val="en-GB"/>
        </w:rPr>
        <w:t xml:space="preserve"> wishing to lead prayers</w:t>
      </w:r>
      <w:r w:rsidR="00F16745">
        <w:rPr>
          <w:lang w:val="en-GB"/>
        </w:rPr>
        <w:t xml:space="preserve"> or</w:t>
      </w:r>
      <w:r w:rsidRPr="00D608B3">
        <w:rPr>
          <w:lang w:val="en-GB"/>
        </w:rPr>
        <w:t xml:space="preserve"> discussions</w:t>
      </w:r>
      <w:r w:rsidR="00F16745">
        <w:rPr>
          <w:lang w:val="en-GB"/>
        </w:rPr>
        <w:t>, or</w:t>
      </w:r>
      <w:r w:rsidRPr="00D608B3">
        <w:rPr>
          <w:lang w:val="en-GB"/>
        </w:rPr>
        <w:t xml:space="preserve"> give sermons or talks must obtain permission in advance </w:t>
      </w:r>
      <w:r w:rsidR="1F78A870" w:rsidRPr="00D608B3">
        <w:rPr>
          <w:lang w:val="en-GB"/>
        </w:rPr>
        <w:t xml:space="preserve">as detailed in </w:t>
      </w:r>
      <w:r w:rsidRPr="00D608B3">
        <w:rPr>
          <w:lang w:val="en-GB"/>
        </w:rPr>
        <w:t xml:space="preserve">the Freedom of Speech and External Speaker policy </w:t>
      </w:r>
      <w:r w:rsidR="1A85A0C7" w:rsidRPr="00D608B3">
        <w:rPr>
          <w:lang w:val="en-GB"/>
        </w:rPr>
        <w:t xml:space="preserve">which can be found at  </w:t>
      </w:r>
      <w:hyperlink r:id="rId20">
        <w:r w:rsidR="1A85A0C7" w:rsidRPr="00D608B3">
          <w:rPr>
            <w:rStyle w:val="Hyperlink"/>
            <w:lang w:val="en-GB"/>
          </w:rPr>
          <w:t>https://hullacuk.sharepoint.com/University/UniversitySecretary/SitePages/FOS.aspx</w:t>
        </w:r>
      </w:hyperlink>
    </w:p>
    <w:p w14:paraId="66D5E735" w14:textId="2A768151" w:rsidR="005A1CBF" w:rsidRPr="00D608B3" w:rsidRDefault="005A1CBF" w:rsidP="00617924">
      <w:pPr>
        <w:pStyle w:val="numberedmainbody"/>
        <w:ind w:hanging="714"/>
        <w:rPr>
          <w:lang w:val="en-GB"/>
        </w:rPr>
      </w:pPr>
      <w:r w:rsidRPr="00D608B3">
        <w:rPr>
          <w:lang w:val="en-GB"/>
        </w:rPr>
        <w:t>The University of Hull upholds the principle of respecting the moral and emotional freedom of individuals in the promotion, invitation, and execution of faith-based events and those advertised on campus. While information about events can be openly shared, it is essential to avoid imposing undue pressure on individuals to participate. The decision to accept or decline an invitation should be free from judgment. Furthermore, this commitment to autonomy extends to the events themselves, where no excessive pressure should be exerted on attendees.</w:t>
      </w:r>
    </w:p>
    <w:p w14:paraId="1F4BBB3F" w14:textId="26AFF0E0" w:rsidR="00A550F2" w:rsidRPr="00D608B3" w:rsidRDefault="001E583F" w:rsidP="00A550F2">
      <w:pPr>
        <w:pStyle w:val="Heading1"/>
      </w:pPr>
      <w:bookmarkStart w:id="10" w:name="_Toc166138735"/>
      <w:r w:rsidRPr="00D608B3">
        <w:t xml:space="preserve">Support </w:t>
      </w:r>
      <w:r w:rsidR="00441C6E" w:rsidRPr="00D608B3">
        <w:t>and Engagement</w:t>
      </w:r>
      <w:bookmarkEnd w:id="10"/>
      <w:r w:rsidR="00441C6E" w:rsidRPr="00D608B3">
        <w:t xml:space="preserve"> </w:t>
      </w:r>
    </w:p>
    <w:p w14:paraId="11914540" w14:textId="7E74896E" w:rsidR="001E583F" w:rsidRPr="00D608B3" w:rsidRDefault="001E583F" w:rsidP="484E467E">
      <w:pPr>
        <w:pStyle w:val="numberedmainbody"/>
        <w:rPr>
          <w:lang w:val="en-GB"/>
        </w:rPr>
      </w:pPr>
      <w:r w:rsidRPr="00D608B3">
        <w:rPr>
          <w:lang w:val="en-GB"/>
        </w:rPr>
        <w:t>The Chaplaincy Team contribute</w:t>
      </w:r>
      <w:r w:rsidR="00DF3BDE" w:rsidRPr="00D608B3">
        <w:rPr>
          <w:lang w:val="en-GB"/>
        </w:rPr>
        <w:t>s</w:t>
      </w:r>
      <w:r w:rsidRPr="00D608B3">
        <w:rPr>
          <w:lang w:val="en-GB"/>
        </w:rPr>
        <w:t xml:space="preserve"> to the Universit</w:t>
      </w:r>
      <w:r w:rsidR="00F16745">
        <w:rPr>
          <w:lang w:val="en-GB"/>
        </w:rPr>
        <w:t>y’</w:t>
      </w:r>
      <w:r w:rsidRPr="00D608B3">
        <w:rPr>
          <w:lang w:val="en-GB"/>
        </w:rPr>
        <w:t xml:space="preserve">s pastoral support </w:t>
      </w:r>
      <w:r w:rsidR="00DF3BDE" w:rsidRPr="00D608B3">
        <w:rPr>
          <w:lang w:val="en-GB"/>
        </w:rPr>
        <w:t xml:space="preserve">by creating a safe and </w:t>
      </w:r>
      <w:r w:rsidR="3707D5DD" w:rsidRPr="00D608B3">
        <w:rPr>
          <w:lang w:val="en-GB"/>
        </w:rPr>
        <w:t>non-judgmental</w:t>
      </w:r>
      <w:r w:rsidR="00DF3BDE" w:rsidRPr="00D608B3">
        <w:rPr>
          <w:lang w:val="en-GB"/>
        </w:rPr>
        <w:t xml:space="preserve"> space for individuals to express their concerns, </w:t>
      </w:r>
      <w:r w:rsidR="347EAB18" w:rsidRPr="00D608B3">
        <w:rPr>
          <w:lang w:val="en-GB"/>
        </w:rPr>
        <w:t>doubts,</w:t>
      </w:r>
      <w:r w:rsidR="00DF3BDE" w:rsidRPr="00D608B3">
        <w:rPr>
          <w:lang w:val="en-GB"/>
        </w:rPr>
        <w:t xml:space="preserve"> and anxieties, irrespective of their faith backgrounds</w:t>
      </w:r>
      <w:r w:rsidR="4D9D91E5" w:rsidRPr="00D608B3">
        <w:rPr>
          <w:lang w:val="en-GB"/>
        </w:rPr>
        <w:t xml:space="preserve">. </w:t>
      </w:r>
      <w:r w:rsidR="00DF3BDE" w:rsidRPr="00D608B3">
        <w:rPr>
          <w:lang w:val="en-GB"/>
        </w:rPr>
        <w:t xml:space="preserve">Support may include </w:t>
      </w:r>
      <w:r w:rsidR="21665DC7" w:rsidRPr="00D608B3">
        <w:rPr>
          <w:lang w:val="en-GB"/>
        </w:rPr>
        <w:t>a one-to-one</w:t>
      </w:r>
      <w:r w:rsidR="00DF3BDE" w:rsidRPr="00D608B3">
        <w:rPr>
          <w:lang w:val="en-GB"/>
        </w:rPr>
        <w:t xml:space="preserve"> </w:t>
      </w:r>
      <w:r w:rsidR="6971F982" w:rsidRPr="00D608B3">
        <w:rPr>
          <w:lang w:val="en-GB"/>
        </w:rPr>
        <w:t>session</w:t>
      </w:r>
      <w:r w:rsidR="00DF3BDE" w:rsidRPr="00D608B3">
        <w:rPr>
          <w:lang w:val="en-GB"/>
        </w:rPr>
        <w:t xml:space="preserve">, where a chaplain will lend a listening ear and offer emotional support, </w:t>
      </w:r>
      <w:r w:rsidR="009774D2" w:rsidRPr="00D608B3">
        <w:rPr>
          <w:lang w:val="en-GB"/>
        </w:rPr>
        <w:t>or</w:t>
      </w:r>
      <w:r w:rsidR="00DF3BDE" w:rsidRPr="00D608B3">
        <w:rPr>
          <w:lang w:val="en-GB"/>
        </w:rPr>
        <w:t xml:space="preserve"> they may co-ordinate group activities, </w:t>
      </w:r>
      <w:r w:rsidR="73FF4354" w:rsidRPr="00D608B3">
        <w:rPr>
          <w:lang w:val="en-GB"/>
        </w:rPr>
        <w:t>discussions,</w:t>
      </w:r>
      <w:r w:rsidR="00DF3BDE" w:rsidRPr="00D608B3">
        <w:rPr>
          <w:lang w:val="en-GB"/>
        </w:rPr>
        <w:t xml:space="preserve"> or interfaith events to foster a sense of community and understanding among the diverse population of the university. </w:t>
      </w:r>
      <w:r w:rsidR="25A03522" w:rsidRPr="00D608B3">
        <w:rPr>
          <w:lang w:val="en-GB"/>
        </w:rPr>
        <w:t xml:space="preserve">The </w:t>
      </w:r>
      <w:r w:rsidR="00F16745">
        <w:rPr>
          <w:lang w:val="en-GB"/>
        </w:rPr>
        <w:t>level</w:t>
      </w:r>
      <w:r w:rsidR="25A03522" w:rsidRPr="00D608B3">
        <w:rPr>
          <w:lang w:val="en-GB"/>
        </w:rPr>
        <w:t xml:space="preserve"> and frequency of support provided will be determined by the </w:t>
      </w:r>
      <w:r w:rsidR="00F16745">
        <w:rPr>
          <w:lang w:val="en-GB"/>
        </w:rPr>
        <w:t>C</w:t>
      </w:r>
      <w:r w:rsidR="25A03522" w:rsidRPr="00D608B3">
        <w:rPr>
          <w:lang w:val="en-GB"/>
        </w:rPr>
        <w:t>haplaincy team's availability.</w:t>
      </w:r>
      <w:r w:rsidR="00441C6E" w:rsidRPr="00D608B3">
        <w:rPr>
          <w:lang w:val="en-GB"/>
        </w:rPr>
        <w:t xml:space="preserve"> </w:t>
      </w:r>
    </w:p>
    <w:p w14:paraId="130A9E1E" w14:textId="5DA227C4" w:rsidR="00DF3BDE" w:rsidRPr="00D608B3" w:rsidRDefault="12A89688" w:rsidP="00DF3BDE">
      <w:pPr>
        <w:pStyle w:val="numberedmainbody"/>
        <w:rPr>
          <w:lang w:val="en-GB"/>
        </w:rPr>
      </w:pPr>
      <w:r w:rsidRPr="00D608B3">
        <w:rPr>
          <w:lang w:val="en-GB"/>
        </w:rPr>
        <w:t xml:space="preserve">In a critical incident, the Chaplaincy team may provide support as part of the coordinated </w:t>
      </w:r>
      <w:r w:rsidR="00F16745">
        <w:rPr>
          <w:lang w:val="en-GB"/>
        </w:rPr>
        <w:t>U</w:t>
      </w:r>
      <w:r w:rsidRPr="00D608B3">
        <w:rPr>
          <w:lang w:val="en-GB"/>
        </w:rPr>
        <w:t>niversity response.</w:t>
      </w:r>
      <w:r w:rsidR="00441C6E" w:rsidRPr="00D608B3">
        <w:rPr>
          <w:lang w:val="en-GB"/>
        </w:rPr>
        <w:t xml:space="preserve"> </w:t>
      </w:r>
    </w:p>
    <w:p w14:paraId="44481528" w14:textId="4CC55E6A" w:rsidR="00441C6E" w:rsidRPr="00D608B3" w:rsidRDefault="009E4953" w:rsidP="00DF3BDE">
      <w:pPr>
        <w:pStyle w:val="numberedmainbody"/>
        <w:rPr>
          <w:lang w:val="en-GB"/>
        </w:rPr>
      </w:pPr>
      <w:r w:rsidRPr="00D608B3">
        <w:rPr>
          <w:lang w:val="en-GB"/>
        </w:rPr>
        <w:t xml:space="preserve">At welcome events, open and applicant days the only religious stalls are provided by the Chaplaincy team and members of </w:t>
      </w:r>
      <w:r w:rsidR="6EC16211" w:rsidRPr="00D608B3">
        <w:rPr>
          <w:lang w:val="en-GB"/>
        </w:rPr>
        <w:t>HUSU (Hull University Students Union)</w:t>
      </w:r>
      <w:r w:rsidRPr="00D608B3">
        <w:rPr>
          <w:lang w:val="en-GB"/>
        </w:rPr>
        <w:t xml:space="preserve"> societies. </w:t>
      </w:r>
    </w:p>
    <w:p w14:paraId="2D6DAD1A" w14:textId="0770F65D" w:rsidR="008E4F31" w:rsidRPr="00D608B3" w:rsidRDefault="008E4F31" w:rsidP="00DF3BDE">
      <w:pPr>
        <w:pStyle w:val="numberedmainbody"/>
        <w:rPr>
          <w:lang w:val="en-GB"/>
        </w:rPr>
      </w:pPr>
      <w:r w:rsidRPr="00D608B3">
        <w:rPr>
          <w:lang w:val="en-GB"/>
        </w:rPr>
        <w:t xml:space="preserve">The Faith and Spirituality advisory group will work with the Chaplaincy team </w:t>
      </w:r>
      <w:r w:rsidR="00D75E8C" w:rsidRPr="00D608B3">
        <w:rPr>
          <w:lang w:val="en-GB"/>
        </w:rPr>
        <w:t>around the scheduling of educational programmes, workshops and events ensuring they are in alignment with the university’s EDI schedule</w:t>
      </w:r>
      <w:r w:rsidR="00070141" w:rsidRPr="00D608B3">
        <w:rPr>
          <w:lang w:val="en-GB"/>
        </w:rPr>
        <w:t>.</w:t>
      </w:r>
    </w:p>
    <w:p w14:paraId="13A80A68" w14:textId="58740CDD" w:rsidR="00070141" w:rsidRPr="00D608B3" w:rsidRDefault="00070141" w:rsidP="00070141">
      <w:pPr>
        <w:pStyle w:val="Heading1"/>
      </w:pPr>
      <w:bookmarkStart w:id="11" w:name="_Toc166138736"/>
      <w:r w:rsidRPr="00D608B3">
        <w:t>Space</w:t>
      </w:r>
      <w:bookmarkEnd w:id="11"/>
      <w:r w:rsidRPr="00D608B3">
        <w:t xml:space="preserve"> </w:t>
      </w:r>
    </w:p>
    <w:p w14:paraId="771E5D43" w14:textId="42F56140" w:rsidR="00070141" w:rsidRPr="00D608B3" w:rsidRDefault="00D02904" w:rsidP="484E467E">
      <w:pPr>
        <w:pStyle w:val="numberedmainbody"/>
        <w:rPr>
          <w:lang w:val="en-GB"/>
        </w:rPr>
      </w:pPr>
      <w:r w:rsidRPr="00D608B3">
        <w:rPr>
          <w:lang w:val="en-GB"/>
        </w:rPr>
        <w:t>There are two dedicated spaces for the observation of faith</w:t>
      </w:r>
      <w:r w:rsidR="00F16745">
        <w:rPr>
          <w:lang w:val="en-GB"/>
        </w:rPr>
        <w:t>. T</w:t>
      </w:r>
      <w:r w:rsidRPr="00D608B3">
        <w:rPr>
          <w:lang w:val="en-GB"/>
        </w:rPr>
        <w:t xml:space="preserve">hese spaces </w:t>
      </w:r>
      <w:r w:rsidR="5BCD9CDA" w:rsidRPr="00D608B3">
        <w:rPr>
          <w:lang w:val="en-GB"/>
        </w:rPr>
        <w:t>are available to meet the spiritual needs of registered staff and students</w:t>
      </w:r>
      <w:r w:rsidRPr="00D608B3">
        <w:rPr>
          <w:lang w:val="en-GB"/>
        </w:rPr>
        <w:t xml:space="preserve"> </w:t>
      </w:r>
      <w:r w:rsidR="7D585D08" w:rsidRPr="00D608B3">
        <w:rPr>
          <w:lang w:val="en-GB"/>
        </w:rPr>
        <w:t xml:space="preserve">inclusive </w:t>
      </w:r>
      <w:r w:rsidRPr="00D608B3">
        <w:rPr>
          <w:lang w:val="en-GB"/>
        </w:rPr>
        <w:t xml:space="preserve">of any </w:t>
      </w:r>
      <w:r w:rsidR="62DB29BB" w:rsidRPr="00D608B3">
        <w:rPr>
          <w:lang w:val="en-GB"/>
        </w:rPr>
        <w:t>worldview</w:t>
      </w:r>
      <w:r w:rsidRPr="00D608B3">
        <w:rPr>
          <w:lang w:val="en-GB"/>
        </w:rPr>
        <w:t>, faith belief or spirituality</w:t>
      </w:r>
      <w:r w:rsidR="00F16745">
        <w:rPr>
          <w:lang w:val="en-GB"/>
        </w:rPr>
        <w:t>. W</w:t>
      </w:r>
      <w:r w:rsidR="7930976F" w:rsidRPr="00D608B3">
        <w:rPr>
          <w:lang w:val="en-GB"/>
        </w:rPr>
        <w:t>hile spaces have a</w:t>
      </w:r>
      <w:r w:rsidR="29F30AA7" w:rsidRPr="00D608B3">
        <w:rPr>
          <w:lang w:val="en-GB"/>
        </w:rPr>
        <w:t xml:space="preserve"> designated use, we reserve the right to extend the use of these facilities t</w:t>
      </w:r>
      <w:r w:rsidR="0951CE99" w:rsidRPr="00D608B3">
        <w:rPr>
          <w:lang w:val="en-GB"/>
        </w:rPr>
        <w:t xml:space="preserve">o staff and students of any </w:t>
      </w:r>
      <w:r w:rsidR="7F2D18B5" w:rsidRPr="00D608B3">
        <w:rPr>
          <w:lang w:val="en-GB"/>
        </w:rPr>
        <w:t xml:space="preserve">faith </w:t>
      </w:r>
      <w:r w:rsidR="4A0EE1AD" w:rsidRPr="00D608B3">
        <w:rPr>
          <w:lang w:val="en-GB"/>
        </w:rPr>
        <w:t xml:space="preserve">with </w:t>
      </w:r>
      <w:r w:rsidR="0951CE99" w:rsidRPr="00D608B3">
        <w:rPr>
          <w:lang w:val="en-GB"/>
        </w:rPr>
        <w:t>appropriate consultation</w:t>
      </w:r>
      <w:r w:rsidRPr="00D608B3">
        <w:rPr>
          <w:lang w:val="en-GB"/>
        </w:rPr>
        <w:t>.</w:t>
      </w:r>
      <w:r w:rsidR="1D490503" w:rsidRPr="00D608B3">
        <w:rPr>
          <w:lang w:val="en-GB"/>
        </w:rPr>
        <w:t xml:space="preserve"> </w:t>
      </w:r>
      <w:r w:rsidR="27927096" w:rsidRPr="00D608B3">
        <w:rPr>
          <w:lang w:val="en-GB"/>
        </w:rPr>
        <w:t xml:space="preserve">To </w:t>
      </w:r>
      <w:r w:rsidR="30F5A0B6" w:rsidRPr="00D608B3">
        <w:rPr>
          <w:lang w:val="en-GB"/>
        </w:rPr>
        <w:t>meet health and safety regulations these spaces are only available to students and staff</w:t>
      </w:r>
      <w:r w:rsidR="27927096" w:rsidRPr="00D608B3">
        <w:rPr>
          <w:lang w:val="en-GB"/>
        </w:rPr>
        <w:t xml:space="preserve">, </w:t>
      </w:r>
      <w:r w:rsidR="25EB863E" w:rsidRPr="00D608B3">
        <w:rPr>
          <w:lang w:val="en-GB"/>
        </w:rPr>
        <w:t xml:space="preserve">and </w:t>
      </w:r>
      <w:r w:rsidR="3B0DADD1" w:rsidRPr="00D608B3">
        <w:rPr>
          <w:lang w:val="en-GB"/>
        </w:rPr>
        <w:t>they cannot be used</w:t>
      </w:r>
      <w:r w:rsidR="69840C24" w:rsidRPr="00D608B3">
        <w:rPr>
          <w:lang w:val="en-GB"/>
        </w:rPr>
        <w:t xml:space="preserve"> by </w:t>
      </w:r>
      <w:r w:rsidR="27927096" w:rsidRPr="00D608B3">
        <w:rPr>
          <w:lang w:val="en-GB"/>
        </w:rPr>
        <w:t xml:space="preserve">family, </w:t>
      </w:r>
      <w:r w:rsidR="2A01FA70" w:rsidRPr="00D608B3">
        <w:rPr>
          <w:lang w:val="en-GB"/>
        </w:rPr>
        <w:t>friends,</w:t>
      </w:r>
      <w:r w:rsidR="27927096" w:rsidRPr="00D608B3">
        <w:rPr>
          <w:lang w:val="en-GB"/>
        </w:rPr>
        <w:t xml:space="preserve"> or the wider community.</w:t>
      </w:r>
      <w:r w:rsidR="77614049" w:rsidRPr="00D608B3">
        <w:rPr>
          <w:lang w:val="en-GB"/>
        </w:rPr>
        <w:t xml:space="preserve"> </w:t>
      </w:r>
      <w:r w:rsidRPr="00D608B3">
        <w:rPr>
          <w:lang w:val="en-GB"/>
        </w:rPr>
        <w:t>The University reserves the right to change the location of the spaces according to the needs of the business</w:t>
      </w:r>
      <w:r w:rsidR="00F16745">
        <w:rPr>
          <w:lang w:val="en-GB"/>
        </w:rPr>
        <w:t>;</w:t>
      </w:r>
      <w:r w:rsidRPr="00D608B3">
        <w:rPr>
          <w:lang w:val="en-GB"/>
        </w:rPr>
        <w:t xml:space="preserve"> any planned changes to facilities will be subject to a </w:t>
      </w:r>
      <w:r w:rsidR="0DF2650E" w:rsidRPr="00D608B3">
        <w:rPr>
          <w:lang w:val="en-GB"/>
        </w:rPr>
        <w:t>3-month</w:t>
      </w:r>
      <w:r w:rsidRPr="00D608B3">
        <w:rPr>
          <w:lang w:val="en-GB"/>
        </w:rPr>
        <w:t xml:space="preserve"> notice period</w:t>
      </w:r>
      <w:r w:rsidR="00B17699" w:rsidRPr="00D608B3">
        <w:rPr>
          <w:lang w:val="en-GB"/>
        </w:rPr>
        <w:t>. To ensure compliance with Health and Safety</w:t>
      </w:r>
      <w:r w:rsidR="0027213F" w:rsidRPr="00D608B3">
        <w:rPr>
          <w:lang w:val="en-GB"/>
        </w:rPr>
        <w:t>,</w:t>
      </w:r>
      <w:r w:rsidR="00B17699" w:rsidRPr="00D608B3">
        <w:rPr>
          <w:lang w:val="en-GB"/>
        </w:rPr>
        <w:t xml:space="preserve"> </w:t>
      </w:r>
      <w:bookmarkStart w:id="12" w:name="_Int_61lPxcJv"/>
      <w:r w:rsidR="00B17699" w:rsidRPr="00D608B3">
        <w:rPr>
          <w:lang w:val="en-GB"/>
        </w:rPr>
        <w:t>faith</w:t>
      </w:r>
      <w:bookmarkEnd w:id="12"/>
      <w:r w:rsidR="00B17699" w:rsidRPr="00D608B3">
        <w:rPr>
          <w:lang w:val="en-GB"/>
        </w:rPr>
        <w:t xml:space="preserve"> </w:t>
      </w:r>
      <w:r w:rsidR="77D4691B" w:rsidRPr="00D608B3">
        <w:rPr>
          <w:lang w:val="en-GB"/>
        </w:rPr>
        <w:t>spaces are subject to maximum occupancy figures</w:t>
      </w:r>
      <w:r w:rsidR="00B17699" w:rsidRPr="00D608B3">
        <w:rPr>
          <w:lang w:val="en-GB"/>
        </w:rPr>
        <w:t>.</w:t>
      </w:r>
    </w:p>
    <w:p w14:paraId="639FC669" w14:textId="530908DA" w:rsidR="00D02904" w:rsidRPr="00D608B3" w:rsidRDefault="00D02904" w:rsidP="00D02904">
      <w:pPr>
        <w:pStyle w:val="numberedmainbody"/>
        <w:rPr>
          <w:b/>
          <w:lang w:val="en-GB"/>
        </w:rPr>
      </w:pPr>
      <w:r w:rsidRPr="00D608B3">
        <w:rPr>
          <w:b/>
          <w:lang w:val="en-GB"/>
        </w:rPr>
        <w:t xml:space="preserve">Prayer Room (Unit 4c): </w:t>
      </w:r>
    </w:p>
    <w:p w14:paraId="5D396E7A" w14:textId="41F054AF" w:rsidR="00B17699" w:rsidRPr="00D608B3" w:rsidRDefault="00D02904" w:rsidP="00D608B3">
      <w:pPr>
        <w:pStyle w:val="numberedmainbody"/>
        <w:numPr>
          <w:ilvl w:val="0"/>
          <w:numId w:val="0"/>
        </w:numPr>
        <w:ind w:left="680"/>
        <w:rPr>
          <w:lang w:val="en-GB"/>
        </w:rPr>
      </w:pPr>
      <w:r w:rsidRPr="00D608B3">
        <w:rPr>
          <w:lang w:val="en-GB"/>
        </w:rPr>
        <w:t xml:space="preserve">The Prayer Room is </w:t>
      </w:r>
      <w:r w:rsidR="00BB71B9" w:rsidRPr="00D608B3">
        <w:rPr>
          <w:lang w:val="en-GB"/>
        </w:rPr>
        <w:t>open</w:t>
      </w:r>
      <w:r w:rsidR="71B4C5CF" w:rsidRPr="00D608B3">
        <w:rPr>
          <w:lang w:val="en-GB"/>
        </w:rPr>
        <w:t xml:space="preserve"> specifically</w:t>
      </w:r>
      <w:r w:rsidR="00BB71B9" w:rsidRPr="00D608B3">
        <w:rPr>
          <w:lang w:val="en-GB"/>
        </w:rPr>
        <w:t xml:space="preserve"> to </w:t>
      </w:r>
      <w:r w:rsidR="007207F2" w:rsidRPr="00D608B3">
        <w:rPr>
          <w:lang w:val="en-GB"/>
        </w:rPr>
        <w:t>regi</w:t>
      </w:r>
      <w:r w:rsidR="00BB71B9" w:rsidRPr="00D608B3">
        <w:rPr>
          <w:lang w:val="en-GB"/>
        </w:rPr>
        <w:t>stered staff and students</w:t>
      </w:r>
      <w:r w:rsidR="0893DEA9" w:rsidRPr="00D608B3">
        <w:rPr>
          <w:lang w:val="en-GB"/>
        </w:rPr>
        <w:t xml:space="preserve"> only</w:t>
      </w:r>
      <w:r w:rsidRPr="00D608B3">
        <w:rPr>
          <w:lang w:val="en-GB"/>
        </w:rPr>
        <w:t>. It is designed specifically to help Muslim staff and students fulfil their religious duties. Shoes must be removed in the designated area and placed in the rack provided. Male and Female areas are separated by the curtain.</w:t>
      </w:r>
      <w:r w:rsidR="00CB1256" w:rsidRPr="00D608B3">
        <w:rPr>
          <w:lang w:val="en-GB"/>
        </w:rPr>
        <w:t xml:space="preserve"> Opening hours </w:t>
      </w:r>
      <w:r w:rsidR="0027213F" w:rsidRPr="00D608B3">
        <w:rPr>
          <w:lang w:val="en-GB"/>
        </w:rPr>
        <w:t>may vary through the year</w:t>
      </w:r>
      <w:r w:rsidR="00EF105B" w:rsidRPr="00D608B3">
        <w:rPr>
          <w:lang w:val="en-GB"/>
        </w:rPr>
        <w:t xml:space="preserve">. </w:t>
      </w:r>
    </w:p>
    <w:p w14:paraId="62D0668C" w14:textId="70EF682E" w:rsidR="00D02904" w:rsidRPr="00D608B3" w:rsidRDefault="00D02904" w:rsidP="00D02904">
      <w:pPr>
        <w:pStyle w:val="numberedmainbody"/>
        <w:rPr>
          <w:b/>
          <w:lang w:val="en-GB"/>
        </w:rPr>
      </w:pPr>
      <w:r w:rsidRPr="00D608B3">
        <w:rPr>
          <w:b/>
          <w:lang w:val="en-GB"/>
        </w:rPr>
        <w:lastRenderedPageBreak/>
        <w:t xml:space="preserve">The Chapel (Middleton Hall): </w:t>
      </w:r>
    </w:p>
    <w:p w14:paraId="59EF244E" w14:textId="799B8067" w:rsidR="0183B8D0" w:rsidRPr="00D608B3" w:rsidRDefault="00CB1256" w:rsidP="00D608B3">
      <w:pPr>
        <w:pStyle w:val="numberedmainbody"/>
        <w:numPr>
          <w:ilvl w:val="0"/>
          <w:numId w:val="0"/>
        </w:numPr>
        <w:ind w:left="680"/>
        <w:rPr>
          <w:lang w:val="en-GB"/>
        </w:rPr>
      </w:pPr>
      <w:bookmarkStart w:id="13" w:name="_Toc138757177"/>
      <w:r w:rsidRPr="00D608B3">
        <w:rPr>
          <w:lang w:val="en-GB"/>
        </w:rPr>
        <w:t xml:space="preserve">The Chapel </w:t>
      </w:r>
      <w:r w:rsidR="72BA0CA7" w:rsidRPr="00D608B3">
        <w:rPr>
          <w:lang w:val="en-GB"/>
        </w:rPr>
        <w:t xml:space="preserve">is open specifically to registered staff and students only. It </w:t>
      </w:r>
      <w:r w:rsidRPr="00D608B3">
        <w:rPr>
          <w:lang w:val="en-GB"/>
        </w:rPr>
        <w:t>may be used by individuals</w:t>
      </w:r>
      <w:r w:rsidR="4DB87692" w:rsidRPr="00D608B3">
        <w:rPr>
          <w:lang w:val="en-GB"/>
        </w:rPr>
        <w:t xml:space="preserve"> of any faith</w:t>
      </w:r>
      <w:r w:rsidRPr="00D608B3">
        <w:rPr>
          <w:lang w:val="en-GB"/>
        </w:rPr>
        <w:t xml:space="preserve"> for their own personal use (for prayer, meditation, contemplation or quiet) except when the room is being used for a group </w:t>
      </w:r>
      <w:r w:rsidR="1D5CA669" w:rsidRPr="00D608B3">
        <w:rPr>
          <w:lang w:val="en-GB"/>
        </w:rPr>
        <w:t xml:space="preserve">or scheduled </w:t>
      </w:r>
      <w:r w:rsidRPr="00D608B3">
        <w:rPr>
          <w:lang w:val="en-GB"/>
        </w:rPr>
        <w:t xml:space="preserve">event. Group events are restricted to events organised by the chaplaincy or authorised through the room booking procedure. These will normally be of a spiritual, </w:t>
      </w:r>
      <w:r w:rsidR="2AEF605A" w:rsidRPr="00D608B3">
        <w:rPr>
          <w:lang w:val="en-GB"/>
        </w:rPr>
        <w:t>religious,</w:t>
      </w:r>
      <w:r w:rsidRPr="00D608B3">
        <w:rPr>
          <w:lang w:val="en-GB"/>
        </w:rPr>
        <w:t xml:space="preserve"> or similar nature.</w:t>
      </w:r>
      <w:bookmarkEnd w:id="13"/>
    </w:p>
    <w:p w14:paraId="4A2E7084" w14:textId="25B1DAD7" w:rsidR="004348D1" w:rsidRPr="00D608B3" w:rsidRDefault="00CB1256" w:rsidP="00617924">
      <w:pPr>
        <w:pStyle w:val="numberedmainbody"/>
        <w:rPr>
          <w:b/>
          <w:lang w:val="en-GB"/>
        </w:rPr>
      </w:pPr>
      <w:r w:rsidRPr="00D608B3">
        <w:rPr>
          <w:b/>
          <w:lang w:val="en-GB"/>
        </w:rPr>
        <w:t>Food and Drink</w:t>
      </w:r>
    </w:p>
    <w:p w14:paraId="33252C0B" w14:textId="62714C72" w:rsidR="00CB1256" w:rsidRPr="00D608B3" w:rsidRDefault="00CB1256" w:rsidP="00D608B3">
      <w:pPr>
        <w:pStyle w:val="numberedmainbody"/>
        <w:numPr>
          <w:ilvl w:val="0"/>
          <w:numId w:val="0"/>
        </w:numPr>
        <w:ind w:left="680"/>
        <w:rPr>
          <w:lang w:val="en-GB"/>
        </w:rPr>
      </w:pPr>
      <w:r w:rsidRPr="00D608B3">
        <w:rPr>
          <w:lang w:val="en-GB"/>
        </w:rPr>
        <w:t>Food and Drink</w:t>
      </w:r>
      <w:r w:rsidR="00A93B83" w:rsidRPr="00D608B3">
        <w:rPr>
          <w:lang w:val="en-GB"/>
        </w:rPr>
        <w:t xml:space="preserve"> and its preparation</w:t>
      </w:r>
      <w:r w:rsidRPr="00D608B3">
        <w:rPr>
          <w:lang w:val="en-GB"/>
        </w:rPr>
        <w:t xml:space="preserve"> is not usually permitted in the dedicated </w:t>
      </w:r>
      <w:r w:rsidR="00A93B83" w:rsidRPr="00D608B3">
        <w:rPr>
          <w:lang w:val="en-GB"/>
        </w:rPr>
        <w:t>faith spaces however w</w:t>
      </w:r>
      <w:r w:rsidRPr="00D608B3">
        <w:rPr>
          <w:lang w:val="en-GB"/>
        </w:rPr>
        <w:t>here it is necessary</w:t>
      </w:r>
      <w:r w:rsidR="00A93B83" w:rsidRPr="00D608B3">
        <w:rPr>
          <w:lang w:val="en-GB"/>
        </w:rPr>
        <w:t xml:space="preserve"> as part of a religious observation</w:t>
      </w:r>
      <w:r w:rsidR="00F16745">
        <w:rPr>
          <w:lang w:val="en-GB"/>
        </w:rPr>
        <w:t>,</w:t>
      </w:r>
      <w:r w:rsidR="00A93B83" w:rsidRPr="00D608B3">
        <w:rPr>
          <w:lang w:val="en-GB"/>
        </w:rPr>
        <w:t xml:space="preserve"> for example</w:t>
      </w:r>
      <w:r w:rsidRPr="00D608B3">
        <w:rPr>
          <w:lang w:val="en-GB"/>
        </w:rPr>
        <w:t xml:space="preserve"> to break a fast</w:t>
      </w:r>
      <w:r w:rsidR="00F16745">
        <w:rPr>
          <w:lang w:val="en-GB"/>
        </w:rPr>
        <w:t>,</w:t>
      </w:r>
      <w:r w:rsidRPr="00D608B3">
        <w:rPr>
          <w:lang w:val="en-GB"/>
        </w:rPr>
        <w:t xml:space="preserve"> </w:t>
      </w:r>
      <w:r w:rsidR="00A93B83" w:rsidRPr="00D608B3">
        <w:rPr>
          <w:lang w:val="en-GB"/>
        </w:rPr>
        <w:t xml:space="preserve">simple </w:t>
      </w:r>
      <w:r w:rsidRPr="00D608B3">
        <w:rPr>
          <w:lang w:val="en-GB"/>
        </w:rPr>
        <w:t>food such as dates and water is permitted</w:t>
      </w:r>
      <w:r w:rsidR="00A93B83" w:rsidRPr="00D608B3">
        <w:rPr>
          <w:lang w:val="en-GB"/>
        </w:rPr>
        <w:t>.</w:t>
      </w:r>
    </w:p>
    <w:p w14:paraId="10B2FF96" w14:textId="2F8EA674" w:rsidR="00A93B83" w:rsidRPr="00D608B3" w:rsidRDefault="00A93B83" w:rsidP="00D608B3">
      <w:pPr>
        <w:pStyle w:val="numberedmainbody"/>
        <w:numPr>
          <w:ilvl w:val="0"/>
          <w:numId w:val="0"/>
        </w:numPr>
        <w:ind w:left="680"/>
        <w:rPr>
          <w:lang w:val="en-GB"/>
        </w:rPr>
      </w:pPr>
      <w:r w:rsidRPr="00D608B3">
        <w:rPr>
          <w:lang w:val="en-GB"/>
        </w:rPr>
        <w:t>For individuals or groups wishing to socialise following spiritual observations</w:t>
      </w:r>
      <w:r w:rsidR="00F16745">
        <w:rPr>
          <w:lang w:val="en-GB"/>
        </w:rPr>
        <w:t>,</w:t>
      </w:r>
      <w:r w:rsidRPr="00D608B3">
        <w:rPr>
          <w:lang w:val="en-GB"/>
        </w:rPr>
        <w:t xml:space="preserve"> kitchen facilities are available in Brynmor Jones Library (Ground Floor) and The Nest (First Floor, Student Central).</w:t>
      </w:r>
    </w:p>
    <w:p w14:paraId="52E8BF3C" w14:textId="09CB2163" w:rsidR="4CE7A356" w:rsidRPr="00D608B3" w:rsidRDefault="2EF30511" w:rsidP="484E467E">
      <w:r w:rsidRPr="00D608B3">
        <w:t>8</w:t>
      </w:r>
      <w:r w:rsidR="4CE7A356" w:rsidRPr="00D608B3">
        <w:t>.5</w:t>
      </w:r>
      <w:r w:rsidR="4CE7A356" w:rsidRPr="00D608B3">
        <w:tab/>
      </w:r>
      <w:r w:rsidR="4CE7A356" w:rsidRPr="00D608B3">
        <w:rPr>
          <w:rFonts w:ascii="Calibri" w:eastAsia="Arial" w:hAnsi="Calibri" w:cs="Arial"/>
          <w:szCs w:val="24"/>
          <w:lang w:eastAsia="en-US"/>
        </w:rPr>
        <w:t xml:space="preserve">The opening times of the spaces and other supporting information can be found on our </w:t>
      </w:r>
      <w:r w:rsidR="4CE7A356" w:rsidRPr="00D608B3">
        <w:rPr>
          <w:rFonts w:ascii="Calibri" w:eastAsia="Arial" w:hAnsi="Calibri" w:cs="Arial"/>
          <w:szCs w:val="24"/>
          <w:lang w:eastAsia="en-US"/>
        </w:rPr>
        <w:tab/>
      </w:r>
      <w:r w:rsidR="4CE7A356" w:rsidRPr="00D608B3">
        <w:rPr>
          <w:rFonts w:ascii="Calibri" w:eastAsia="Arial" w:hAnsi="Calibri" w:cs="Arial"/>
          <w:szCs w:val="24"/>
          <w:lang w:eastAsia="en-US"/>
        </w:rPr>
        <w:tab/>
        <w:t>student and staff portal.</w:t>
      </w:r>
      <w:r w:rsidR="4CE7A356" w:rsidRPr="00D608B3">
        <w:t xml:space="preserve"> </w:t>
      </w:r>
    </w:p>
    <w:p w14:paraId="4956FCF7" w14:textId="0CB59B80" w:rsidR="000516BC" w:rsidRPr="00D608B3" w:rsidRDefault="2AB3C9EC" w:rsidP="410C6AFC">
      <w:pPr>
        <w:rPr>
          <w:b/>
          <w:bCs/>
          <w:highlight w:val="yellow"/>
        </w:rPr>
      </w:pPr>
      <w:r w:rsidRPr="00D608B3">
        <w:rPr>
          <w:b/>
          <w:bCs/>
        </w:rPr>
        <w:t>9</w:t>
      </w:r>
      <w:r w:rsidR="7CB971BA" w:rsidRPr="00D608B3">
        <w:rPr>
          <w:b/>
          <w:bCs/>
        </w:rPr>
        <w:t>.</w:t>
      </w:r>
      <w:r w:rsidR="432E51D7" w:rsidRPr="00D608B3">
        <w:tab/>
      </w:r>
      <w:r w:rsidR="432E51D7" w:rsidRPr="00D608B3">
        <w:rPr>
          <w:b/>
          <w:bCs/>
        </w:rPr>
        <w:t xml:space="preserve">Chaplain Office (Larkin </w:t>
      </w:r>
      <w:r w:rsidR="41D1ECDE" w:rsidRPr="00D608B3">
        <w:rPr>
          <w:b/>
          <w:bCs/>
        </w:rPr>
        <w:t xml:space="preserve">East </w:t>
      </w:r>
      <w:r w:rsidR="432E51D7" w:rsidRPr="00D608B3">
        <w:rPr>
          <w:b/>
          <w:bCs/>
        </w:rPr>
        <w:t xml:space="preserve">Room </w:t>
      </w:r>
      <w:r w:rsidR="67C4E8F5" w:rsidRPr="00D608B3">
        <w:rPr>
          <w:b/>
          <w:bCs/>
        </w:rPr>
        <w:t>008f)</w:t>
      </w:r>
    </w:p>
    <w:p w14:paraId="4BF4641E" w14:textId="531B1653" w:rsidR="000516BC" w:rsidRPr="00D608B3" w:rsidRDefault="3B12B9BC" w:rsidP="062FE6D0">
      <w:pPr>
        <w:ind w:firstLine="680"/>
      </w:pPr>
      <w:r w:rsidRPr="00D608B3">
        <w:t xml:space="preserve">This is a dedicated office space for use by all </w:t>
      </w:r>
      <w:r w:rsidR="006920C4">
        <w:t>C</w:t>
      </w:r>
      <w:r w:rsidRPr="00D608B3">
        <w:t>haplains</w:t>
      </w:r>
      <w:r w:rsidR="006920C4">
        <w:t>. T</w:t>
      </w:r>
      <w:r w:rsidRPr="00D608B3">
        <w:t xml:space="preserve">he </w:t>
      </w:r>
      <w:r w:rsidR="006920C4">
        <w:t>C</w:t>
      </w:r>
      <w:r w:rsidRPr="00D608B3">
        <w:t xml:space="preserve">oordinating </w:t>
      </w:r>
      <w:r w:rsidR="006920C4">
        <w:t>C</w:t>
      </w:r>
      <w:r w:rsidRPr="00D608B3">
        <w:t>haplain</w:t>
      </w:r>
      <w:r w:rsidR="3E3EE861" w:rsidRPr="00D608B3">
        <w:t>/s</w:t>
      </w:r>
      <w:r w:rsidRPr="00D608B3">
        <w:t xml:space="preserve"> will </w:t>
      </w:r>
      <w:r w:rsidR="000516BC" w:rsidRPr="00D608B3">
        <w:tab/>
      </w:r>
      <w:r w:rsidRPr="00D608B3">
        <w:t>arrange</w:t>
      </w:r>
      <w:r w:rsidR="240FBADA" w:rsidRPr="00D608B3">
        <w:t xml:space="preserve"> </w:t>
      </w:r>
      <w:r w:rsidR="03226937" w:rsidRPr="00D608B3">
        <w:t>the rota</w:t>
      </w:r>
      <w:r w:rsidR="70F70A4E" w:rsidRPr="00D608B3">
        <w:t xml:space="preserve"> and </w:t>
      </w:r>
      <w:r w:rsidR="56B0134B" w:rsidRPr="00D608B3">
        <w:t>access to the key.</w:t>
      </w:r>
    </w:p>
    <w:p w14:paraId="0AF09EA3" w14:textId="47D3667A" w:rsidR="008F2463" w:rsidRPr="00D608B3" w:rsidRDefault="008F2463" w:rsidP="008F2463">
      <w:pPr>
        <w:rPr>
          <w:rFonts w:ascii="Calibri" w:hAnsi="Calibri" w:cs="Arial"/>
        </w:rPr>
        <w:sectPr w:rsidR="008F2463" w:rsidRPr="00D608B3">
          <w:pgSz w:w="11906" w:h="16838"/>
          <w:pgMar w:top="1440" w:right="1440" w:bottom="1440" w:left="1440" w:header="708" w:footer="708" w:gutter="0"/>
          <w:cols w:space="708"/>
          <w:formProt w:val="0"/>
          <w:docGrid w:linePitch="360"/>
        </w:sectPr>
      </w:pPr>
    </w:p>
    <w:p w14:paraId="18EFB27B" w14:textId="46DDBBAC" w:rsidR="008F2463" w:rsidRPr="00D608B3" w:rsidRDefault="008F2463" w:rsidP="008F2463">
      <w:pPr>
        <w:rPr>
          <w:rFonts w:ascii="Calibri" w:hAnsi="Calibri" w:cs="Arial"/>
          <w:b/>
          <w:bCs/>
        </w:rPr>
      </w:pPr>
      <w:r w:rsidRPr="00D608B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RPr="00D608B3" w14:paraId="45DEB1E7" w14:textId="3E350BF8" w:rsidTr="008F2463">
        <w:tc>
          <w:tcPr>
            <w:tcW w:w="988" w:type="dxa"/>
          </w:tcPr>
          <w:p w14:paraId="11A6EA5B" w14:textId="251ABB18" w:rsidR="008F2463" w:rsidRPr="00D608B3" w:rsidRDefault="008F2463" w:rsidP="008F2463">
            <w:pPr>
              <w:rPr>
                <w:rFonts w:ascii="Calibri" w:hAnsi="Calibri" w:cs="Arial"/>
                <w:b/>
                <w:bCs/>
              </w:rPr>
            </w:pPr>
            <w:r w:rsidRPr="00D608B3">
              <w:rPr>
                <w:rFonts w:ascii="Calibri" w:hAnsi="Calibri" w:cs="Arial"/>
                <w:b/>
                <w:bCs/>
              </w:rPr>
              <w:t>Version</w:t>
            </w:r>
          </w:p>
        </w:tc>
        <w:tc>
          <w:tcPr>
            <w:tcW w:w="3118" w:type="dxa"/>
          </w:tcPr>
          <w:p w14:paraId="4B79674B" w14:textId="6C675955" w:rsidR="008F2463" w:rsidRPr="00D608B3" w:rsidRDefault="008F2463" w:rsidP="008F2463">
            <w:pPr>
              <w:rPr>
                <w:rFonts w:ascii="Calibri" w:hAnsi="Calibri" w:cs="Arial"/>
                <w:b/>
                <w:bCs/>
              </w:rPr>
            </w:pPr>
            <w:r w:rsidRPr="00D608B3">
              <w:rPr>
                <w:rFonts w:ascii="Calibri" w:hAnsi="Calibri" w:cs="Arial"/>
                <w:b/>
                <w:bCs/>
              </w:rPr>
              <w:t>Author</w:t>
            </w:r>
          </w:p>
        </w:tc>
        <w:tc>
          <w:tcPr>
            <w:tcW w:w="1701" w:type="dxa"/>
          </w:tcPr>
          <w:p w14:paraId="0B7C97F8" w14:textId="31A7D01B" w:rsidR="008F2463" w:rsidRPr="00D608B3" w:rsidRDefault="008F2463" w:rsidP="008F2463">
            <w:pPr>
              <w:rPr>
                <w:rFonts w:ascii="Calibri" w:hAnsi="Calibri" w:cs="Arial"/>
                <w:b/>
                <w:bCs/>
              </w:rPr>
            </w:pPr>
            <w:r w:rsidRPr="00D608B3">
              <w:rPr>
                <w:rFonts w:ascii="Calibri" w:hAnsi="Calibri" w:cs="Arial"/>
                <w:b/>
                <w:bCs/>
              </w:rPr>
              <w:t>Date approved</w:t>
            </w:r>
          </w:p>
        </w:tc>
        <w:tc>
          <w:tcPr>
            <w:tcW w:w="3827" w:type="dxa"/>
          </w:tcPr>
          <w:p w14:paraId="1418FD04" w14:textId="0A19A50A" w:rsidR="008F2463" w:rsidRPr="00D608B3" w:rsidRDefault="008F2463" w:rsidP="008F2463">
            <w:pPr>
              <w:rPr>
                <w:rFonts w:ascii="Calibri" w:hAnsi="Calibri" w:cs="Arial"/>
                <w:b/>
                <w:bCs/>
              </w:rPr>
            </w:pPr>
            <w:r w:rsidRPr="00D608B3">
              <w:rPr>
                <w:rFonts w:ascii="Calibri" w:hAnsi="Calibri" w:cs="Arial"/>
                <w:b/>
                <w:bCs/>
              </w:rPr>
              <w:t>Relevant sections</w:t>
            </w:r>
          </w:p>
        </w:tc>
      </w:tr>
      <w:tr w:rsidR="008F2463" w:rsidRPr="00D608B3" w14:paraId="04C0DC0E" w14:textId="1DAF46B7" w:rsidTr="008F2463">
        <w:tc>
          <w:tcPr>
            <w:tcW w:w="988" w:type="dxa"/>
          </w:tcPr>
          <w:p w14:paraId="0B5BB639" w14:textId="0A3ACB85" w:rsidR="008F2463" w:rsidRPr="00D608B3" w:rsidRDefault="002E4EC3" w:rsidP="008F2463">
            <w:pPr>
              <w:rPr>
                <w:rFonts w:ascii="Calibri" w:hAnsi="Calibri" w:cs="Arial"/>
              </w:rPr>
            </w:pPr>
            <w:r>
              <w:rPr>
                <w:rFonts w:ascii="Calibri" w:hAnsi="Calibri" w:cs="Arial"/>
              </w:rPr>
              <w:t>1-0</w:t>
            </w:r>
          </w:p>
        </w:tc>
        <w:tc>
          <w:tcPr>
            <w:tcW w:w="3118" w:type="dxa"/>
          </w:tcPr>
          <w:p w14:paraId="586A713D" w14:textId="57BA0164" w:rsidR="008F2463" w:rsidRPr="00D608B3" w:rsidRDefault="002E4EC3" w:rsidP="008F2463">
            <w:pPr>
              <w:rPr>
                <w:rFonts w:ascii="Calibri" w:hAnsi="Calibri" w:cs="Arial"/>
              </w:rPr>
            </w:pPr>
            <w:r>
              <w:rPr>
                <w:rFonts w:ascii="Calibri" w:hAnsi="Calibri" w:cs="Arial"/>
              </w:rPr>
              <w:t>Rebecca Dennison</w:t>
            </w:r>
          </w:p>
        </w:tc>
        <w:tc>
          <w:tcPr>
            <w:tcW w:w="1701" w:type="dxa"/>
          </w:tcPr>
          <w:p w14:paraId="06870469" w14:textId="7628FB0A" w:rsidR="008F2463" w:rsidRPr="00D608B3" w:rsidRDefault="002E4EC3" w:rsidP="008F2463">
            <w:pPr>
              <w:rPr>
                <w:rFonts w:ascii="Calibri" w:hAnsi="Calibri" w:cs="Arial"/>
              </w:rPr>
            </w:pPr>
            <w:r>
              <w:rPr>
                <w:rFonts w:ascii="Calibri" w:hAnsi="Calibri" w:cs="Arial"/>
              </w:rPr>
              <w:t>14/8/24</w:t>
            </w:r>
          </w:p>
        </w:tc>
        <w:tc>
          <w:tcPr>
            <w:tcW w:w="3827" w:type="dxa"/>
          </w:tcPr>
          <w:p w14:paraId="6838A029" w14:textId="3D75CBCC" w:rsidR="008F2463" w:rsidRPr="00D608B3" w:rsidRDefault="002E4EC3" w:rsidP="008F2463">
            <w:pPr>
              <w:rPr>
                <w:rFonts w:ascii="Calibri" w:hAnsi="Calibri" w:cs="Arial"/>
              </w:rPr>
            </w:pPr>
            <w:r>
              <w:rPr>
                <w:rFonts w:ascii="Calibri" w:hAnsi="Calibri" w:cs="Arial"/>
              </w:rPr>
              <w:t>1</w:t>
            </w:r>
            <w:r w:rsidRPr="002E4EC3">
              <w:rPr>
                <w:rFonts w:ascii="Calibri" w:hAnsi="Calibri" w:cs="Arial"/>
                <w:vertAlign w:val="superscript"/>
              </w:rPr>
              <w:t>st</w:t>
            </w:r>
            <w:r>
              <w:rPr>
                <w:rFonts w:ascii="Calibri" w:hAnsi="Calibri" w:cs="Arial"/>
              </w:rPr>
              <w:t xml:space="preserve"> approval</w:t>
            </w:r>
          </w:p>
        </w:tc>
      </w:tr>
      <w:tr w:rsidR="008F2463" w:rsidRPr="00D608B3" w14:paraId="2B4E243D" w14:textId="5F65423F" w:rsidTr="008F2463">
        <w:tc>
          <w:tcPr>
            <w:tcW w:w="988" w:type="dxa"/>
          </w:tcPr>
          <w:p w14:paraId="75C6C97E" w14:textId="77777777" w:rsidR="008F2463" w:rsidRPr="00D608B3" w:rsidRDefault="008F2463" w:rsidP="008F2463">
            <w:pPr>
              <w:rPr>
                <w:rFonts w:ascii="Calibri" w:hAnsi="Calibri" w:cs="Arial"/>
              </w:rPr>
            </w:pPr>
          </w:p>
        </w:tc>
        <w:tc>
          <w:tcPr>
            <w:tcW w:w="3118" w:type="dxa"/>
          </w:tcPr>
          <w:p w14:paraId="662CE0C1" w14:textId="77777777" w:rsidR="008F2463" w:rsidRPr="00D608B3" w:rsidRDefault="008F2463" w:rsidP="008F2463">
            <w:pPr>
              <w:rPr>
                <w:rFonts w:ascii="Calibri" w:hAnsi="Calibri" w:cs="Arial"/>
              </w:rPr>
            </w:pPr>
          </w:p>
        </w:tc>
        <w:tc>
          <w:tcPr>
            <w:tcW w:w="1701" w:type="dxa"/>
          </w:tcPr>
          <w:p w14:paraId="62B74139" w14:textId="77777777" w:rsidR="008F2463" w:rsidRPr="00D608B3" w:rsidRDefault="008F2463" w:rsidP="008F2463">
            <w:pPr>
              <w:rPr>
                <w:rFonts w:ascii="Calibri" w:hAnsi="Calibri" w:cs="Arial"/>
              </w:rPr>
            </w:pPr>
          </w:p>
        </w:tc>
        <w:tc>
          <w:tcPr>
            <w:tcW w:w="3827" w:type="dxa"/>
          </w:tcPr>
          <w:p w14:paraId="4AAB66AB" w14:textId="77777777" w:rsidR="008F2463" w:rsidRPr="00D608B3" w:rsidRDefault="008F2463" w:rsidP="008F2463">
            <w:pPr>
              <w:rPr>
                <w:rFonts w:ascii="Calibri" w:hAnsi="Calibri" w:cs="Arial"/>
              </w:rPr>
            </w:pPr>
          </w:p>
        </w:tc>
      </w:tr>
      <w:tr w:rsidR="008F2463" w:rsidRPr="00D608B3" w14:paraId="720869D6" w14:textId="2C8E8AA9" w:rsidTr="008F2463">
        <w:tc>
          <w:tcPr>
            <w:tcW w:w="988" w:type="dxa"/>
          </w:tcPr>
          <w:p w14:paraId="6FD10DA7" w14:textId="77777777" w:rsidR="008F2463" w:rsidRPr="00D608B3" w:rsidRDefault="008F2463" w:rsidP="008F2463">
            <w:pPr>
              <w:rPr>
                <w:rFonts w:ascii="Calibri" w:hAnsi="Calibri" w:cs="Arial"/>
              </w:rPr>
            </w:pPr>
          </w:p>
        </w:tc>
        <w:tc>
          <w:tcPr>
            <w:tcW w:w="3118" w:type="dxa"/>
          </w:tcPr>
          <w:p w14:paraId="4205A32C" w14:textId="77777777" w:rsidR="008F2463" w:rsidRPr="00D608B3" w:rsidRDefault="008F2463" w:rsidP="008F2463">
            <w:pPr>
              <w:rPr>
                <w:rFonts w:ascii="Calibri" w:hAnsi="Calibri" w:cs="Arial"/>
              </w:rPr>
            </w:pPr>
          </w:p>
        </w:tc>
        <w:tc>
          <w:tcPr>
            <w:tcW w:w="1701" w:type="dxa"/>
          </w:tcPr>
          <w:p w14:paraId="6D51B137" w14:textId="77777777" w:rsidR="008F2463" w:rsidRPr="00D608B3" w:rsidRDefault="008F2463" w:rsidP="008F2463">
            <w:pPr>
              <w:rPr>
                <w:rFonts w:ascii="Calibri" w:hAnsi="Calibri" w:cs="Arial"/>
              </w:rPr>
            </w:pPr>
          </w:p>
        </w:tc>
        <w:tc>
          <w:tcPr>
            <w:tcW w:w="3827" w:type="dxa"/>
          </w:tcPr>
          <w:p w14:paraId="736A3561" w14:textId="77777777" w:rsidR="008F2463" w:rsidRPr="00D608B3" w:rsidRDefault="008F2463" w:rsidP="008F2463">
            <w:pPr>
              <w:rPr>
                <w:rFonts w:ascii="Calibri" w:hAnsi="Calibri" w:cs="Arial"/>
              </w:rPr>
            </w:pPr>
          </w:p>
        </w:tc>
      </w:tr>
      <w:tr w:rsidR="008F2463" w:rsidRPr="00D608B3" w14:paraId="745A7F27" w14:textId="77777777" w:rsidTr="008F2463">
        <w:tc>
          <w:tcPr>
            <w:tcW w:w="988" w:type="dxa"/>
          </w:tcPr>
          <w:p w14:paraId="1623FC13" w14:textId="77777777" w:rsidR="008F2463" w:rsidRPr="00D608B3" w:rsidRDefault="008F2463" w:rsidP="008F2463">
            <w:pPr>
              <w:rPr>
                <w:rFonts w:ascii="Calibri" w:hAnsi="Calibri" w:cs="Arial"/>
              </w:rPr>
            </w:pPr>
          </w:p>
        </w:tc>
        <w:tc>
          <w:tcPr>
            <w:tcW w:w="3118" w:type="dxa"/>
          </w:tcPr>
          <w:p w14:paraId="7D8A24D0" w14:textId="77777777" w:rsidR="008F2463" w:rsidRPr="00D608B3" w:rsidRDefault="008F2463" w:rsidP="008F2463">
            <w:pPr>
              <w:rPr>
                <w:rFonts w:ascii="Calibri" w:hAnsi="Calibri" w:cs="Arial"/>
              </w:rPr>
            </w:pPr>
          </w:p>
        </w:tc>
        <w:tc>
          <w:tcPr>
            <w:tcW w:w="1701" w:type="dxa"/>
          </w:tcPr>
          <w:p w14:paraId="37B33D71" w14:textId="77777777" w:rsidR="008F2463" w:rsidRPr="00D608B3" w:rsidRDefault="008F2463" w:rsidP="008F2463">
            <w:pPr>
              <w:rPr>
                <w:rFonts w:ascii="Calibri" w:hAnsi="Calibri" w:cs="Arial"/>
              </w:rPr>
            </w:pPr>
          </w:p>
        </w:tc>
        <w:tc>
          <w:tcPr>
            <w:tcW w:w="3827" w:type="dxa"/>
          </w:tcPr>
          <w:p w14:paraId="7248F7E2" w14:textId="77777777" w:rsidR="008F2463" w:rsidRPr="00D608B3" w:rsidRDefault="008F2463" w:rsidP="008F2463">
            <w:pPr>
              <w:rPr>
                <w:rFonts w:ascii="Calibri" w:hAnsi="Calibri" w:cs="Arial"/>
              </w:rPr>
            </w:pPr>
          </w:p>
        </w:tc>
      </w:tr>
    </w:tbl>
    <w:p w14:paraId="35D2153C" w14:textId="226648F6" w:rsidR="007F5E30" w:rsidRPr="00D608B3" w:rsidRDefault="007F5E30" w:rsidP="00532548">
      <w:pPr>
        <w:rPr>
          <w:rFonts w:ascii="Calibri" w:hAnsi="Calibri" w:cs="Arial"/>
          <w:highlight w:val="yellow"/>
        </w:rPr>
      </w:pPr>
    </w:p>
    <w:sectPr w:rsidR="007F5E30" w:rsidRPr="00D608B3"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5018600"/>
      <w:lock w:val="sdtLocked"/>
      <w:placeholder>
        <w:docPart w:val="0CE50B01D0404DD9B38BAED0676285C8"/>
      </w:placeholder>
      <w:text/>
    </w:sdtPr>
    <w:sdtEndPr/>
    <w:sdtContent>
      <w:p w14:paraId="7DB4BC62" w14:textId="7088E8BC" w:rsidR="001F2BED" w:rsidRDefault="002E4EC3" w:rsidP="001F2BED">
        <w:pPr>
          <w:pStyle w:val="Footer"/>
          <w:rPr>
            <w:sz w:val="18"/>
            <w:szCs w:val="18"/>
          </w:rPr>
        </w:pPr>
        <w:r>
          <w:rPr>
            <w:sz w:val="18"/>
            <w:szCs w:val="18"/>
          </w:rPr>
          <w:t>University of Hull Chaplaincy Policy</w:t>
        </w:r>
      </w:p>
    </w:sdtContent>
  </w:sdt>
  <w:sdt>
    <w:sdtPr>
      <w:rPr>
        <w:sz w:val="18"/>
        <w:szCs w:val="18"/>
      </w:rPr>
      <w:id w:val="-933977766"/>
      <w:lock w:val="sdtLocked"/>
      <w:placeholder>
        <w:docPart w:val="B8DAD9981C7546E2B1C618FD55696EDF"/>
      </w:placeholder>
      <w:text/>
    </w:sdtPr>
    <w:sdtEndPr/>
    <w:sdtContent>
      <w:p w14:paraId="0027C0DF" w14:textId="1ACD0A75" w:rsidR="001F2BED" w:rsidRDefault="002E4EC3" w:rsidP="001F2BED">
        <w:pPr>
          <w:pStyle w:val="Footer"/>
          <w:rPr>
            <w:sz w:val="18"/>
            <w:szCs w:val="18"/>
          </w:rPr>
        </w:pPr>
        <w:r>
          <w:rPr>
            <w:sz w:val="18"/>
            <w:szCs w:val="18"/>
          </w:rPr>
          <w:t>Academic Services</w:t>
        </w:r>
      </w:p>
    </w:sdtContent>
  </w:sdt>
  <w:p w14:paraId="00C2D5D0" w14:textId="4558D2A8" w:rsidR="002E6FFE" w:rsidRPr="00364621" w:rsidRDefault="002E4EC3" w:rsidP="001F2BED">
    <w:pPr>
      <w:pStyle w:val="Footer"/>
      <w:rPr>
        <w:sz w:val="18"/>
        <w:szCs w:val="18"/>
      </w:rPr>
    </w:pPr>
    <w:sdt>
      <w:sdtPr>
        <w:rPr>
          <w:sz w:val="18"/>
          <w:szCs w:val="18"/>
        </w:rPr>
        <w:id w:val="664215523"/>
        <w:lock w:val="sdtLocked"/>
        <w:placeholder>
          <w:docPart w:val="A02098E4415E49AAA88B8ECB31A07E17"/>
        </w:placeholder>
        <w:text/>
      </w:sdtPr>
      <w:sdtEndPr/>
      <w:sdtContent>
        <w:r>
          <w:rPr>
            <w:sz w:val="18"/>
            <w:szCs w:val="18"/>
          </w:rPr>
          <w:t>V1-</w:t>
        </w:r>
        <w:proofErr w:type="gramStart"/>
        <w:r>
          <w:rPr>
            <w:sz w:val="18"/>
            <w:szCs w:val="18"/>
          </w:rPr>
          <w:t>0  14</w:t>
        </w:r>
        <w:proofErr w:type="gramEnd"/>
        <w:r>
          <w:rPr>
            <w:sz w:val="18"/>
            <w:szCs w:val="18"/>
          </w:rPr>
          <w:t>-08-2024</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5E4130">
          <w:rPr>
            <w:noProof/>
            <w:sz w:val="18"/>
            <w:szCs w:val="18"/>
          </w:rPr>
          <w:t>4</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03D7E" w14:textId="290099D4" w:rsidR="002E6FFE" w:rsidRDefault="002E6FFE">
    <w:pPr>
      <w:pStyle w:val="Header"/>
    </w:pPr>
    <w:r w:rsidRPr="00142844">
      <w:rPr>
        <w:rFonts w:ascii="Calibri" w:eastAsia="Calibri" w:hAnsi="Calibri" w:cs="Times New Roman"/>
        <w:noProof/>
        <w:sz w:val="24"/>
        <w:szCs w:val="24"/>
        <w:lang w:val="en-GB" w:eastAsia="zh-CN"/>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zh-CN"/>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zh-CN"/>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buvcPlXKCyLvn" int2:id="L8pW2sUx">
      <int2:state int2:value="Rejected" int2:type="AugLoop_Text_Critique"/>
    </int2:textHash>
    <int2:textHash int2:hashCode="J7wsVpiPJokcMr" int2:id="8qDqNVQY">
      <int2:state int2:value="Rejected" int2:type="AugLoop_Text_Critique"/>
    </int2:textHash>
    <int2:textHash int2:hashCode="OrtZNwJC/JiGrS" int2:id="wDXejwXd">
      <int2:state int2:value="Rejected" int2:type="AugLoop_Text_Critique"/>
    </int2:textHash>
    <int2:textHash int2:hashCode="8+wXkcCV+G/AIk" int2:id="qWf4hVme">
      <int2:state int2:value="Rejected" int2:type="AugLoop_Text_Critique"/>
    </int2:textHash>
    <int2:bookmark int2:bookmarkName="_Int_61lPxcJv" int2:invalidationBookmarkName="" int2:hashCode="ECcSx8nAS23nIt" int2:id="26e2VX19">
      <int2:state int2:value="Rejected" int2:type="AugLoop_Text_Critique"/>
    </int2:bookmark>
    <int2:bookmark int2:bookmarkName="_Int_fzUESGF9" int2:invalidationBookmarkName="" int2:hashCode="qS/IbBXmg+29L1" int2:id="zt6HU1D8">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133354"/>
    <w:multiLevelType w:val="hybridMultilevel"/>
    <w:tmpl w:val="29B44C26"/>
    <w:lvl w:ilvl="0" w:tplc="A9884B34">
      <w:numFmt w:val="none"/>
      <w:lvlText w:val=""/>
      <w:lvlJc w:val="left"/>
      <w:pPr>
        <w:tabs>
          <w:tab w:val="num" w:pos="360"/>
        </w:tabs>
      </w:pPr>
    </w:lvl>
    <w:lvl w:ilvl="1" w:tplc="58DA2DE6">
      <w:start w:val="1"/>
      <w:numFmt w:val="lowerLetter"/>
      <w:lvlText w:val="%2."/>
      <w:lvlJc w:val="left"/>
      <w:pPr>
        <w:ind w:left="1440" w:hanging="360"/>
      </w:pPr>
    </w:lvl>
    <w:lvl w:ilvl="2" w:tplc="175A1BEA">
      <w:start w:val="1"/>
      <w:numFmt w:val="lowerRoman"/>
      <w:lvlText w:val="%3."/>
      <w:lvlJc w:val="right"/>
      <w:pPr>
        <w:ind w:left="2160" w:hanging="180"/>
      </w:pPr>
    </w:lvl>
    <w:lvl w:ilvl="3" w:tplc="26DAF178">
      <w:start w:val="1"/>
      <w:numFmt w:val="decimal"/>
      <w:lvlText w:val="%4."/>
      <w:lvlJc w:val="left"/>
      <w:pPr>
        <w:ind w:left="2880" w:hanging="360"/>
      </w:pPr>
    </w:lvl>
    <w:lvl w:ilvl="4" w:tplc="2D44CEC6">
      <w:start w:val="1"/>
      <w:numFmt w:val="lowerLetter"/>
      <w:lvlText w:val="%5."/>
      <w:lvlJc w:val="left"/>
      <w:pPr>
        <w:ind w:left="3600" w:hanging="360"/>
      </w:pPr>
    </w:lvl>
    <w:lvl w:ilvl="5" w:tplc="0F70A2DA">
      <w:start w:val="1"/>
      <w:numFmt w:val="lowerRoman"/>
      <w:lvlText w:val="%6."/>
      <w:lvlJc w:val="right"/>
      <w:pPr>
        <w:ind w:left="4320" w:hanging="180"/>
      </w:pPr>
    </w:lvl>
    <w:lvl w:ilvl="6" w:tplc="F0E089C4">
      <w:start w:val="1"/>
      <w:numFmt w:val="decimal"/>
      <w:lvlText w:val="%7."/>
      <w:lvlJc w:val="left"/>
      <w:pPr>
        <w:ind w:left="5040" w:hanging="360"/>
      </w:pPr>
    </w:lvl>
    <w:lvl w:ilvl="7" w:tplc="994A4FFC">
      <w:start w:val="1"/>
      <w:numFmt w:val="lowerLetter"/>
      <w:lvlText w:val="%8."/>
      <w:lvlJc w:val="left"/>
      <w:pPr>
        <w:ind w:left="5760" w:hanging="360"/>
      </w:pPr>
    </w:lvl>
    <w:lvl w:ilvl="8" w:tplc="05F4A838">
      <w:start w:val="1"/>
      <w:numFmt w:val="lowerRoman"/>
      <w:lvlText w:val="%9."/>
      <w:lvlJc w:val="right"/>
      <w:pPr>
        <w:ind w:left="6480" w:hanging="180"/>
      </w:p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2FDE28E"/>
    <w:multiLevelType w:val="hybridMultilevel"/>
    <w:tmpl w:val="7EA060FA"/>
    <w:lvl w:ilvl="0" w:tplc="E988CE9C">
      <w:start w:val="1"/>
      <w:numFmt w:val="decimal"/>
      <w:lvlText w:val="%1."/>
      <w:lvlJc w:val="left"/>
      <w:pPr>
        <w:ind w:left="720" w:hanging="360"/>
      </w:pPr>
    </w:lvl>
    <w:lvl w:ilvl="1" w:tplc="B01A75D4">
      <w:start w:val="1"/>
      <w:numFmt w:val="lowerLetter"/>
      <w:lvlText w:val="%2."/>
      <w:lvlJc w:val="left"/>
      <w:pPr>
        <w:ind w:left="1440" w:hanging="360"/>
      </w:pPr>
    </w:lvl>
    <w:lvl w:ilvl="2" w:tplc="A9B61C70">
      <w:start w:val="1"/>
      <w:numFmt w:val="lowerRoman"/>
      <w:lvlText w:val="%3."/>
      <w:lvlJc w:val="right"/>
      <w:pPr>
        <w:ind w:left="2160" w:hanging="180"/>
      </w:pPr>
    </w:lvl>
    <w:lvl w:ilvl="3" w:tplc="34260420">
      <w:start w:val="1"/>
      <w:numFmt w:val="decimal"/>
      <w:lvlText w:val="%4."/>
      <w:lvlJc w:val="left"/>
      <w:pPr>
        <w:ind w:left="2880" w:hanging="360"/>
      </w:pPr>
    </w:lvl>
    <w:lvl w:ilvl="4" w:tplc="7DD6140A">
      <w:start w:val="1"/>
      <w:numFmt w:val="lowerLetter"/>
      <w:lvlText w:val="%5."/>
      <w:lvlJc w:val="left"/>
      <w:pPr>
        <w:ind w:left="3600" w:hanging="360"/>
      </w:pPr>
    </w:lvl>
    <w:lvl w:ilvl="5" w:tplc="4A2607C2">
      <w:start w:val="1"/>
      <w:numFmt w:val="lowerRoman"/>
      <w:lvlText w:val="%6."/>
      <w:lvlJc w:val="right"/>
      <w:pPr>
        <w:ind w:left="4320" w:hanging="180"/>
      </w:pPr>
    </w:lvl>
    <w:lvl w:ilvl="6" w:tplc="E1202688">
      <w:start w:val="1"/>
      <w:numFmt w:val="decimal"/>
      <w:lvlText w:val="%7."/>
      <w:lvlJc w:val="left"/>
      <w:pPr>
        <w:ind w:left="5040" w:hanging="360"/>
      </w:pPr>
    </w:lvl>
    <w:lvl w:ilvl="7" w:tplc="A118BCD0">
      <w:start w:val="1"/>
      <w:numFmt w:val="lowerLetter"/>
      <w:lvlText w:val="%8."/>
      <w:lvlJc w:val="left"/>
      <w:pPr>
        <w:ind w:left="5760" w:hanging="360"/>
      </w:pPr>
    </w:lvl>
    <w:lvl w:ilvl="8" w:tplc="F3105E26">
      <w:start w:val="1"/>
      <w:numFmt w:val="lowerRoman"/>
      <w:lvlText w:val="%9."/>
      <w:lvlJc w:val="right"/>
      <w:pPr>
        <w:ind w:left="6480" w:hanging="180"/>
      </w:p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CDD1E04"/>
    <w:multiLevelType w:val="hybridMultilevel"/>
    <w:tmpl w:val="666CAFC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6070AB"/>
    <w:multiLevelType w:val="hybridMultilevel"/>
    <w:tmpl w:val="A190B9B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12D3C1"/>
    <w:multiLevelType w:val="hybridMultilevel"/>
    <w:tmpl w:val="9208A940"/>
    <w:lvl w:ilvl="0" w:tplc="78720FAC">
      <w:start w:val="1"/>
      <w:numFmt w:val="bullet"/>
      <w:lvlText w:val=""/>
      <w:lvlJc w:val="left"/>
      <w:pPr>
        <w:ind w:left="720" w:hanging="360"/>
      </w:pPr>
      <w:rPr>
        <w:rFonts w:ascii="Symbol" w:hAnsi="Symbol" w:hint="default"/>
      </w:rPr>
    </w:lvl>
    <w:lvl w:ilvl="1" w:tplc="81F629EC">
      <w:start w:val="1"/>
      <w:numFmt w:val="bullet"/>
      <w:lvlText w:val="o"/>
      <w:lvlJc w:val="left"/>
      <w:pPr>
        <w:ind w:left="1440" w:hanging="360"/>
      </w:pPr>
      <w:rPr>
        <w:rFonts w:ascii="Courier New" w:hAnsi="Courier New" w:hint="default"/>
      </w:rPr>
    </w:lvl>
    <w:lvl w:ilvl="2" w:tplc="B4A0DB0C">
      <w:start w:val="1"/>
      <w:numFmt w:val="bullet"/>
      <w:lvlText w:val=""/>
      <w:lvlJc w:val="left"/>
      <w:pPr>
        <w:ind w:left="2160" w:hanging="360"/>
      </w:pPr>
      <w:rPr>
        <w:rFonts w:ascii="Wingdings" w:hAnsi="Wingdings" w:hint="default"/>
      </w:rPr>
    </w:lvl>
    <w:lvl w:ilvl="3" w:tplc="15FCDC8C">
      <w:start w:val="1"/>
      <w:numFmt w:val="bullet"/>
      <w:lvlText w:val=""/>
      <w:lvlJc w:val="left"/>
      <w:pPr>
        <w:ind w:left="2880" w:hanging="360"/>
      </w:pPr>
      <w:rPr>
        <w:rFonts w:ascii="Symbol" w:hAnsi="Symbol" w:hint="default"/>
      </w:rPr>
    </w:lvl>
    <w:lvl w:ilvl="4" w:tplc="9590420C">
      <w:start w:val="1"/>
      <w:numFmt w:val="bullet"/>
      <w:lvlText w:val="o"/>
      <w:lvlJc w:val="left"/>
      <w:pPr>
        <w:ind w:left="3600" w:hanging="360"/>
      </w:pPr>
      <w:rPr>
        <w:rFonts w:ascii="Courier New" w:hAnsi="Courier New" w:hint="default"/>
      </w:rPr>
    </w:lvl>
    <w:lvl w:ilvl="5" w:tplc="50D689EA">
      <w:start w:val="1"/>
      <w:numFmt w:val="bullet"/>
      <w:lvlText w:val=""/>
      <w:lvlJc w:val="left"/>
      <w:pPr>
        <w:ind w:left="4320" w:hanging="360"/>
      </w:pPr>
      <w:rPr>
        <w:rFonts w:ascii="Wingdings" w:hAnsi="Wingdings" w:hint="default"/>
      </w:rPr>
    </w:lvl>
    <w:lvl w:ilvl="6" w:tplc="4E3EFAC4">
      <w:start w:val="1"/>
      <w:numFmt w:val="bullet"/>
      <w:lvlText w:val=""/>
      <w:lvlJc w:val="left"/>
      <w:pPr>
        <w:ind w:left="5040" w:hanging="360"/>
      </w:pPr>
      <w:rPr>
        <w:rFonts w:ascii="Symbol" w:hAnsi="Symbol" w:hint="default"/>
      </w:rPr>
    </w:lvl>
    <w:lvl w:ilvl="7" w:tplc="BD90D0DA">
      <w:start w:val="1"/>
      <w:numFmt w:val="bullet"/>
      <w:lvlText w:val="o"/>
      <w:lvlJc w:val="left"/>
      <w:pPr>
        <w:ind w:left="5760" w:hanging="360"/>
      </w:pPr>
      <w:rPr>
        <w:rFonts w:ascii="Courier New" w:hAnsi="Courier New" w:hint="default"/>
      </w:rPr>
    </w:lvl>
    <w:lvl w:ilvl="8" w:tplc="DE645F0A">
      <w:start w:val="1"/>
      <w:numFmt w:val="bullet"/>
      <w:lvlText w:val=""/>
      <w:lvlJc w:val="left"/>
      <w:pPr>
        <w:ind w:left="648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EA3FAB"/>
    <w:multiLevelType w:val="multilevel"/>
    <w:tmpl w:val="D8D27212"/>
    <w:lvl w:ilvl="0">
      <w:start w:val="1"/>
      <w:numFmt w:val="decimal"/>
      <w:pStyle w:val="Heading1"/>
      <w:lvlText w:val="%1."/>
      <w:lvlJc w:val="left"/>
      <w:pPr>
        <w:ind w:left="680" w:hanging="680"/>
      </w:pPr>
    </w:lvl>
    <w:lvl w:ilvl="1">
      <w:start w:val="1"/>
      <w:numFmt w:val="decimal"/>
      <w:pStyle w:val="numberedmainbody"/>
      <w:lvlText w:val="%1.%2"/>
      <w:lvlJc w:val="left"/>
      <w:pPr>
        <w:ind w:left="680" w:hanging="680"/>
      </w:pPr>
      <w:rPr>
        <w:b w:val="0"/>
        <w:color w:val="auto"/>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219777838">
    <w:abstractNumId w:val="8"/>
  </w:num>
  <w:num w:numId="2" w16cid:durableId="1876458323">
    <w:abstractNumId w:val="19"/>
  </w:num>
  <w:num w:numId="3" w16cid:durableId="2088915439">
    <w:abstractNumId w:val="10"/>
  </w:num>
  <w:num w:numId="4" w16cid:durableId="1320813691">
    <w:abstractNumId w:val="16"/>
  </w:num>
  <w:num w:numId="5" w16cid:durableId="132529033">
    <w:abstractNumId w:val="17"/>
  </w:num>
  <w:num w:numId="6" w16cid:durableId="1655142403">
    <w:abstractNumId w:val="21"/>
  </w:num>
  <w:num w:numId="7" w16cid:durableId="709307453">
    <w:abstractNumId w:val="0"/>
  </w:num>
  <w:num w:numId="8" w16cid:durableId="2063015917">
    <w:abstractNumId w:val="1"/>
  </w:num>
  <w:num w:numId="9" w16cid:durableId="1637183341">
    <w:abstractNumId w:val="18"/>
  </w:num>
  <w:num w:numId="10" w16cid:durableId="759370335">
    <w:abstractNumId w:val="23"/>
  </w:num>
  <w:num w:numId="11" w16cid:durableId="884684841">
    <w:abstractNumId w:val="13"/>
  </w:num>
  <w:num w:numId="12" w16cid:durableId="877200731">
    <w:abstractNumId w:val="20"/>
  </w:num>
  <w:num w:numId="13" w16cid:durableId="902907148">
    <w:abstractNumId w:val="9"/>
  </w:num>
  <w:num w:numId="14" w16cid:durableId="1628047056">
    <w:abstractNumId w:val="7"/>
  </w:num>
  <w:num w:numId="15" w16cid:durableId="573974414">
    <w:abstractNumId w:val="5"/>
  </w:num>
  <w:num w:numId="16" w16cid:durableId="1764570606">
    <w:abstractNumId w:val="24"/>
  </w:num>
  <w:num w:numId="17" w16cid:durableId="13236537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9574456">
    <w:abstractNumId w:val="15"/>
  </w:num>
  <w:num w:numId="19" w16cid:durableId="234096696">
    <w:abstractNumId w:val="4"/>
  </w:num>
  <w:num w:numId="20" w16cid:durableId="1913923731">
    <w:abstractNumId w:val="11"/>
  </w:num>
  <w:num w:numId="21" w16cid:durableId="446312028">
    <w:abstractNumId w:val="2"/>
  </w:num>
  <w:num w:numId="22" w16cid:durableId="705182607">
    <w:abstractNumId w:val="22"/>
  </w:num>
  <w:num w:numId="23" w16cid:durableId="17464865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3304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5185321">
    <w:abstractNumId w:val="3"/>
  </w:num>
  <w:num w:numId="26" w16cid:durableId="978457162">
    <w:abstractNumId w:val="25"/>
  </w:num>
  <w:num w:numId="27" w16cid:durableId="1328678266">
    <w:abstractNumId w:val="6"/>
  </w:num>
  <w:num w:numId="28" w16cid:durableId="2105568979">
    <w:abstractNumId w:val="14"/>
  </w:num>
  <w:num w:numId="29" w16cid:durableId="1520050779">
    <w:abstractNumId w:val="12"/>
  </w:num>
  <w:num w:numId="30" w16cid:durableId="294064710">
    <w:abstractNumId w:val="25"/>
  </w:num>
  <w:num w:numId="31" w16cid:durableId="1456484306">
    <w:abstractNumId w:val="25"/>
  </w:num>
  <w:num w:numId="32" w16cid:durableId="1513911544">
    <w:abstractNumId w:val="25"/>
  </w:num>
  <w:num w:numId="33" w16cid:durableId="233124907">
    <w:abstractNumId w:val="25"/>
  </w:num>
  <w:num w:numId="34" w16cid:durableId="1922636952">
    <w:abstractNumId w:val="25"/>
  </w:num>
  <w:num w:numId="35" w16cid:durableId="38290572">
    <w:abstractNumId w:val="25"/>
  </w:num>
  <w:num w:numId="36" w16cid:durableId="13750425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55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252CB"/>
    <w:rsid w:val="000367A6"/>
    <w:rsid w:val="00044ADB"/>
    <w:rsid w:val="000516BC"/>
    <w:rsid w:val="0005462F"/>
    <w:rsid w:val="00064FA6"/>
    <w:rsid w:val="0006580E"/>
    <w:rsid w:val="00070141"/>
    <w:rsid w:val="0007234A"/>
    <w:rsid w:val="00074A6E"/>
    <w:rsid w:val="00075E62"/>
    <w:rsid w:val="00076638"/>
    <w:rsid w:val="00081B20"/>
    <w:rsid w:val="00086ACC"/>
    <w:rsid w:val="00090301"/>
    <w:rsid w:val="0009168A"/>
    <w:rsid w:val="0009775E"/>
    <w:rsid w:val="000A31AA"/>
    <w:rsid w:val="000B095F"/>
    <w:rsid w:val="000B68A3"/>
    <w:rsid w:val="000D0C4A"/>
    <w:rsid w:val="000D205F"/>
    <w:rsid w:val="000D2A3C"/>
    <w:rsid w:val="000D6F96"/>
    <w:rsid w:val="000E495E"/>
    <w:rsid w:val="000E70D3"/>
    <w:rsid w:val="000F07B2"/>
    <w:rsid w:val="000F3811"/>
    <w:rsid w:val="00100BD9"/>
    <w:rsid w:val="0010316C"/>
    <w:rsid w:val="0011063A"/>
    <w:rsid w:val="00117636"/>
    <w:rsid w:val="00126C23"/>
    <w:rsid w:val="001343EE"/>
    <w:rsid w:val="001368F4"/>
    <w:rsid w:val="001419EB"/>
    <w:rsid w:val="00142844"/>
    <w:rsid w:val="00147726"/>
    <w:rsid w:val="00165927"/>
    <w:rsid w:val="00191ACC"/>
    <w:rsid w:val="001A1AB2"/>
    <w:rsid w:val="001A700C"/>
    <w:rsid w:val="001B4CC8"/>
    <w:rsid w:val="001E583F"/>
    <w:rsid w:val="001F15CC"/>
    <w:rsid w:val="001F2BED"/>
    <w:rsid w:val="001F3577"/>
    <w:rsid w:val="002050F8"/>
    <w:rsid w:val="0020693E"/>
    <w:rsid w:val="002203EA"/>
    <w:rsid w:val="002261D1"/>
    <w:rsid w:val="00250ECE"/>
    <w:rsid w:val="00266406"/>
    <w:rsid w:val="0027213F"/>
    <w:rsid w:val="00284A7F"/>
    <w:rsid w:val="002910FC"/>
    <w:rsid w:val="0029153B"/>
    <w:rsid w:val="00293EB9"/>
    <w:rsid w:val="002B0483"/>
    <w:rsid w:val="002E01C0"/>
    <w:rsid w:val="002E4EC3"/>
    <w:rsid w:val="002E6FFE"/>
    <w:rsid w:val="002F6127"/>
    <w:rsid w:val="00362DA3"/>
    <w:rsid w:val="00364621"/>
    <w:rsid w:val="0037498D"/>
    <w:rsid w:val="00383903"/>
    <w:rsid w:val="00383EE7"/>
    <w:rsid w:val="003B0CF3"/>
    <w:rsid w:val="003B2AAB"/>
    <w:rsid w:val="003B300F"/>
    <w:rsid w:val="003B558A"/>
    <w:rsid w:val="003C3821"/>
    <w:rsid w:val="003C4347"/>
    <w:rsid w:val="003D372A"/>
    <w:rsid w:val="003D50AD"/>
    <w:rsid w:val="003E747B"/>
    <w:rsid w:val="00401C70"/>
    <w:rsid w:val="004032D6"/>
    <w:rsid w:val="00410F9D"/>
    <w:rsid w:val="004348D1"/>
    <w:rsid w:val="00435AAE"/>
    <w:rsid w:val="00441C6E"/>
    <w:rsid w:val="00441CBD"/>
    <w:rsid w:val="0044745F"/>
    <w:rsid w:val="00457569"/>
    <w:rsid w:val="004928CA"/>
    <w:rsid w:val="0049512F"/>
    <w:rsid w:val="004A651B"/>
    <w:rsid w:val="004B146F"/>
    <w:rsid w:val="004B68C6"/>
    <w:rsid w:val="004C694E"/>
    <w:rsid w:val="00513D59"/>
    <w:rsid w:val="005176E9"/>
    <w:rsid w:val="00526F85"/>
    <w:rsid w:val="00532548"/>
    <w:rsid w:val="00542BCD"/>
    <w:rsid w:val="005503CC"/>
    <w:rsid w:val="00550D73"/>
    <w:rsid w:val="00562523"/>
    <w:rsid w:val="00562C6A"/>
    <w:rsid w:val="00567FA3"/>
    <w:rsid w:val="005710C4"/>
    <w:rsid w:val="00580259"/>
    <w:rsid w:val="005819E2"/>
    <w:rsid w:val="00586C1F"/>
    <w:rsid w:val="00591267"/>
    <w:rsid w:val="005A1CBF"/>
    <w:rsid w:val="005A6998"/>
    <w:rsid w:val="005C7F4B"/>
    <w:rsid w:val="005D0872"/>
    <w:rsid w:val="005D758F"/>
    <w:rsid w:val="005E4130"/>
    <w:rsid w:val="005F305C"/>
    <w:rsid w:val="005F3252"/>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920C4"/>
    <w:rsid w:val="006AE139"/>
    <w:rsid w:val="006B2C42"/>
    <w:rsid w:val="006C57EC"/>
    <w:rsid w:val="006F062C"/>
    <w:rsid w:val="006F0F63"/>
    <w:rsid w:val="006F2042"/>
    <w:rsid w:val="00704FE7"/>
    <w:rsid w:val="00710A5C"/>
    <w:rsid w:val="00710D8B"/>
    <w:rsid w:val="007207F2"/>
    <w:rsid w:val="00721A18"/>
    <w:rsid w:val="00723833"/>
    <w:rsid w:val="0072715E"/>
    <w:rsid w:val="0073086F"/>
    <w:rsid w:val="007424DA"/>
    <w:rsid w:val="00747486"/>
    <w:rsid w:val="00751C82"/>
    <w:rsid w:val="00765F84"/>
    <w:rsid w:val="007722C2"/>
    <w:rsid w:val="00780E14"/>
    <w:rsid w:val="00781240"/>
    <w:rsid w:val="00784325"/>
    <w:rsid w:val="0079129A"/>
    <w:rsid w:val="007B0590"/>
    <w:rsid w:val="007B3005"/>
    <w:rsid w:val="007C1FEB"/>
    <w:rsid w:val="007D09D6"/>
    <w:rsid w:val="007D456D"/>
    <w:rsid w:val="007E75AF"/>
    <w:rsid w:val="007F5E30"/>
    <w:rsid w:val="008004F0"/>
    <w:rsid w:val="00801FFB"/>
    <w:rsid w:val="00822365"/>
    <w:rsid w:val="0083259A"/>
    <w:rsid w:val="0085777E"/>
    <w:rsid w:val="00864707"/>
    <w:rsid w:val="0087565F"/>
    <w:rsid w:val="008A24D4"/>
    <w:rsid w:val="008A4E7F"/>
    <w:rsid w:val="008D4541"/>
    <w:rsid w:val="008E4F31"/>
    <w:rsid w:val="008E79B5"/>
    <w:rsid w:val="008F2463"/>
    <w:rsid w:val="008F34C8"/>
    <w:rsid w:val="00916886"/>
    <w:rsid w:val="00936E32"/>
    <w:rsid w:val="00940D51"/>
    <w:rsid w:val="00944EE4"/>
    <w:rsid w:val="00955C59"/>
    <w:rsid w:val="00966661"/>
    <w:rsid w:val="009774D2"/>
    <w:rsid w:val="0098217A"/>
    <w:rsid w:val="0098688D"/>
    <w:rsid w:val="00997382"/>
    <w:rsid w:val="009A3345"/>
    <w:rsid w:val="009A54D6"/>
    <w:rsid w:val="009B5F99"/>
    <w:rsid w:val="009C131D"/>
    <w:rsid w:val="009C3AB3"/>
    <w:rsid w:val="009D7193"/>
    <w:rsid w:val="009E3063"/>
    <w:rsid w:val="009E3F43"/>
    <w:rsid w:val="009E4953"/>
    <w:rsid w:val="009E7A37"/>
    <w:rsid w:val="009F20A5"/>
    <w:rsid w:val="00A01DD0"/>
    <w:rsid w:val="00A43969"/>
    <w:rsid w:val="00A501DE"/>
    <w:rsid w:val="00A550F2"/>
    <w:rsid w:val="00A70AA4"/>
    <w:rsid w:val="00A75530"/>
    <w:rsid w:val="00A77CAA"/>
    <w:rsid w:val="00A811AD"/>
    <w:rsid w:val="00A851B0"/>
    <w:rsid w:val="00A92FE5"/>
    <w:rsid w:val="00A93B83"/>
    <w:rsid w:val="00A965E6"/>
    <w:rsid w:val="00AB02EF"/>
    <w:rsid w:val="00AB323C"/>
    <w:rsid w:val="00AB5DF0"/>
    <w:rsid w:val="00AB5F7C"/>
    <w:rsid w:val="00AC67C7"/>
    <w:rsid w:val="00AF48FB"/>
    <w:rsid w:val="00B06A5B"/>
    <w:rsid w:val="00B17699"/>
    <w:rsid w:val="00B230A8"/>
    <w:rsid w:val="00B23175"/>
    <w:rsid w:val="00B23C55"/>
    <w:rsid w:val="00B2407D"/>
    <w:rsid w:val="00B34018"/>
    <w:rsid w:val="00B361FE"/>
    <w:rsid w:val="00B40189"/>
    <w:rsid w:val="00B50A1E"/>
    <w:rsid w:val="00B62FC4"/>
    <w:rsid w:val="00B63D21"/>
    <w:rsid w:val="00B724D6"/>
    <w:rsid w:val="00B740F0"/>
    <w:rsid w:val="00B845D2"/>
    <w:rsid w:val="00B85178"/>
    <w:rsid w:val="00B91F68"/>
    <w:rsid w:val="00B930CC"/>
    <w:rsid w:val="00B93213"/>
    <w:rsid w:val="00B95BAD"/>
    <w:rsid w:val="00BA6378"/>
    <w:rsid w:val="00BA6B87"/>
    <w:rsid w:val="00BB08BF"/>
    <w:rsid w:val="00BB71B9"/>
    <w:rsid w:val="00BD6045"/>
    <w:rsid w:val="00BE2156"/>
    <w:rsid w:val="00BF176A"/>
    <w:rsid w:val="00BF262A"/>
    <w:rsid w:val="00C038C7"/>
    <w:rsid w:val="00C03F4D"/>
    <w:rsid w:val="00C23D9F"/>
    <w:rsid w:val="00C26EAA"/>
    <w:rsid w:val="00C4243B"/>
    <w:rsid w:val="00C557E3"/>
    <w:rsid w:val="00C55F53"/>
    <w:rsid w:val="00C64EEA"/>
    <w:rsid w:val="00C65652"/>
    <w:rsid w:val="00C71EE6"/>
    <w:rsid w:val="00C76903"/>
    <w:rsid w:val="00C772E4"/>
    <w:rsid w:val="00C87A9A"/>
    <w:rsid w:val="00CA0AF7"/>
    <w:rsid w:val="00CA611C"/>
    <w:rsid w:val="00CB1256"/>
    <w:rsid w:val="00CB6FB1"/>
    <w:rsid w:val="00CD0EF5"/>
    <w:rsid w:val="00CD7921"/>
    <w:rsid w:val="00CE07EB"/>
    <w:rsid w:val="00CE2B97"/>
    <w:rsid w:val="00D02904"/>
    <w:rsid w:val="00D24747"/>
    <w:rsid w:val="00D37442"/>
    <w:rsid w:val="00D40529"/>
    <w:rsid w:val="00D448AB"/>
    <w:rsid w:val="00D57FD7"/>
    <w:rsid w:val="00D608B3"/>
    <w:rsid w:val="00D650AF"/>
    <w:rsid w:val="00D74202"/>
    <w:rsid w:val="00D74261"/>
    <w:rsid w:val="00D75E8C"/>
    <w:rsid w:val="00D832A4"/>
    <w:rsid w:val="00D86D8F"/>
    <w:rsid w:val="00D92F00"/>
    <w:rsid w:val="00DB168D"/>
    <w:rsid w:val="00DE0E2F"/>
    <w:rsid w:val="00DE7DE6"/>
    <w:rsid w:val="00DF3BDE"/>
    <w:rsid w:val="00E022A8"/>
    <w:rsid w:val="00E0402B"/>
    <w:rsid w:val="00E04935"/>
    <w:rsid w:val="00E137B8"/>
    <w:rsid w:val="00E14979"/>
    <w:rsid w:val="00E3144F"/>
    <w:rsid w:val="00E36D4A"/>
    <w:rsid w:val="00E4130B"/>
    <w:rsid w:val="00E45F3F"/>
    <w:rsid w:val="00E967DE"/>
    <w:rsid w:val="00EB17E4"/>
    <w:rsid w:val="00EB20C7"/>
    <w:rsid w:val="00EC2CDE"/>
    <w:rsid w:val="00EC4B8F"/>
    <w:rsid w:val="00ED39EB"/>
    <w:rsid w:val="00EE7735"/>
    <w:rsid w:val="00EF105B"/>
    <w:rsid w:val="00F01270"/>
    <w:rsid w:val="00F16745"/>
    <w:rsid w:val="00F24D55"/>
    <w:rsid w:val="00F4191D"/>
    <w:rsid w:val="00F43353"/>
    <w:rsid w:val="00F530EA"/>
    <w:rsid w:val="00F56FEA"/>
    <w:rsid w:val="00F65878"/>
    <w:rsid w:val="00F70AE5"/>
    <w:rsid w:val="00F82F67"/>
    <w:rsid w:val="00F9136C"/>
    <w:rsid w:val="00F91D92"/>
    <w:rsid w:val="00FA25E3"/>
    <w:rsid w:val="00FA4EAC"/>
    <w:rsid w:val="00FB3816"/>
    <w:rsid w:val="00FB5CFC"/>
    <w:rsid w:val="00FC4965"/>
    <w:rsid w:val="00FD53A3"/>
    <w:rsid w:val="00FD7549"/>
    <w:rsid w:val="00FE6904"/>
    <w:rsid w:val="00FF32A8"/>
    <w:rsid w:val="01309A32"/>
    <w:rsid w:val="0183B8D0"/>
    <w:rsid w:val="0197B0A9"/>
    <w:rsid w:val="01A062D2"/>
    <w:rsid w:val="024781CC"/>
    <w:rsid w:val="03226937"/>
    <w:rsid w:val="04018F36"/>
    <w:rsid w:val="0405315E"/>
    <w:rsid w:val="0440D915"/>
    <w:rsid w:val="04934D21"/>
    <w:rsid w:val="062FE6D0"/>
    <w:rsid w:val="063DFC72"/>
    <w:rsid w:val="06633446"/>
    <w:rsid w:val="06AEE9CB"/>
    <w:rsid w:val="07239A7B"/>
    <w:rsid w:val="073EE1D1"/>
    <w:rsid w:val="0893DEA9"/>
    <w:rsid w:val="0951CE99"/>
    <w:rsid w:val="09786431"/>
    <w:rsid w:val="0989B7EE"/>
    <w:rsid w:val="09B59DED"/>
    <w:rsid w:val="0A34F1D8"/>
    <w:rsid w:val="0ABDB6C2"/>
    <w:rsid w:val="0AC4913B"/>
    <w:rsid w:val="0B457ABC"/>
    <w:rsid w:val="0C09F461"/>
    <w:rsid w:val="0D7AC6D8"/>
    <w:rsid w:val="0DF2650E"/>
    <w:rsid w:val="0E130EA6"/>
    <w:rsid w:val="0EEE6219"/>
    <w:rsid w:val="0EF90E6F"/>
    <w:rsid w:val="0F2188DE"/>
    <w:rsid w:val="0F570D62"/>
    <w:rsid w:val="0F74CEC0"/>
    <w:rsid w:val="1029F3B9"/>
    <w:rsid w:val="106B3DD0"/>
    <w:rsid w:val="107BB673"/>
    <w:rsid w:val="1140BE0B"/>
    <w:rsid w:val="119BB5D1"/>
    <w:rsid w:val="11ED06E8"/>
    <w:rsid w:val="1278F089"/>
    <w:rsid w:val="12A89688"/>
    <w:rsid w:val="12D00A3C"/>
    <w:rsid w:val="131961E6"/>
    <w:rsid w:val="1371FC24"/>
    <w:rsid w:val="13B35735"/>
    <w:rsid w:val="14243F6A"/>
    <w:rsid w:val="1459D94F"/>
    <w:rsid w:val="14634B09"/>
    <w:rsid w:val="149295CC"/>
    <w:rsid w:val="15143A25"/>
    <w:rsid w:val="154F2796"/>
    <w:rsid w:val="155C61D4"/>
    <w:rsid w:val="15A4E3F1"/>
    <w:rsid w:val="1629EF25"/>
    <w:rsid w:val="167A5274"/>
    <w:rsid w:val="169792D9"/>
    <w:rsid w:val="16EAF7F7"/>
    <w:rsid w:val="17ECD309"/>
    <w:rsid w:val="18479856"/>
    <w:rsid w:val="1847B599"/>
    <w:rsid w:val="18539D4C"/>
    <w:rsid w:val="1886C858"/>
    <w:rsid w:val="18ED8D7C"/>
    <w:rsid w:val="19FDC1E4"/>
    <w:rsid w:val="1A85A0C7"/>
    <w:rsid w:val="1AFB92D5"/>
    <w:rsid w:val="1BF94B43"/>
    <w:rsid w:val="1C05CAE3"/>
    <w:rsid w:val="1C16BE7B"/>
    <w:rsid w:val="1C493188"/>
    <w:rsid w:val="1C71C305"/>
    <w:rsid w:val="1CE6A3FC"/>
    <w:rsid w:val="1D47A897"/>
    <w:rsid w:val="1D490503"/>
    <w:rsid w:val="1D5CA669"/>
    <w:rsid w:val="1D93E742"/>
    <w:rsid w:val="1E427772"/>
    <w:rsid w:val="1E8C577B"/>
    <w:rsid w:val="1EFA12B3"/>
    <w:rsid w:val="1F03441A"/>
    <w:rsid w:val="1F2923FC"/>
    <w:rsid w:val="1F78A870"/>
    <w:rsid w:val="1FCA8ED3"/>
    <w:rsid w:val="203BA592"/>
    <w:rsid w:val="20EC372B"/>
    <w:rsid w:val="21665DC7"/>
    <w:rsid w:val="2195CEC1"/>
    <w:rsid w:val="222B1440"/>
    <w:rsid w:val="229E92D3"/>
    <w:rsid w:val="22D1B031"/>
    <w:rsid w:val="240D335B"/>
    <w:rsid w:val="240FBADA"/>
    <w:rsid w:val="241D8794"/>
    <w:rsid w:val="2426CC65"/>
    <w:rsid w:val="24DC76F5"/>
    <w:rsid w:val="24E270A2"/>
    <w:rsid w:val="24E78133"/>
    <w:rsid w:val="24F2EB2B"/>
    <w:rsid w:val="25595D41"/>
    <w:rsid w:val="25758E81"/>
    <w:rsid w:val="25A03522"/>
    <w:rsid w:val="25BC0E7C"/>
    <w:rsid w:val="25EB863E"/>
    <w:rsid w:val="262F9AC2"/>
    <w:rsid w:val="27927096"/>
    <w:rsid w:val="27987FAE"/>
    <w:rsid w:val="288E101B"/>
    <w:rsid w:val="2890FE03"/>
    <w:rsid w:val="28F4ABFA"/>
    <w:rsid w:val="28F8924D"/>
    <w:rsid w:val="29F30AA7"/>
    <w:rsid w:val="2A01FA70"/>
    <w:rsid w:val="2A60287B"/>
    <w:rsid w:val="2A765742"/>
    <w:rsid w:val="2AB3C9EC"/>
    <w:rsid w:val="2AEF605A"/>
    <w:rsid w:val="2B184E64"/>
    <w:rsid w:val="2C457519"/>
    <w:rsid w:val="2C6F9CBB"/>
    <w:rsid w:val="2CFD33C2"/>
    <w:rsid w:val="2DB4E216"/>
    <w:rsid w:val="2E4FCA30"/>
    <w:rsid w:val="2E9EF0BF"/>
    <w:rsid w:val="2EF30511"/>
    <w:rsid w:val="30F5A0B6"/>
    <w:rsid w:val="314958D4"/>
    <w:rsid w:val="3179F7AF"/>
    <w:rsid w:val="321AE38A"/>
    <w:rsid w:val="32A3A278"/>
    <w:rsid w:val="32DD63E1"/>
    <w:rsid w:val="332EAD94"/>
    <w:rsid w:val="344A7473"/>
    <w:rsid w:val="344F58A7"/>
    <w:rsid w:val="3459D7F0"/>
    <w:rsid w:val="347B095D"/>
    <w:rsid w:val="347EAB18"/>
    <w:rsid w:val="352B0451"/>
    <w:rsid w:val="354C503B"/>
    <w:rsid w:val="35D6AF8D"/>
    <w:rsid w:val="35FC089A"/>
    <w:rsid w:val="361A2F47"/>
    <w:rsid w:val="369EA414"/>
    <w:rsid w:val="36DF2334"/>
    <w:rsid w:val="3707D5DD"/>
    <w:rsid w:val="37452040"/>
    <w:rsid w:val="3797D8FB"/>
    <w:rsid w:val="37FA37F2"/>
    <w:rsid w:val="39B52D50"/>
    <w:rsid w:val="39F4257F"/>
    <w:rsid w:val="3A714EE5"/>
    <w:rsid w:val="3AA6A025"/>
    <w:rsid w:val="3AD5F063"/>
    <w:rsid w:val="3B0DADD1"/>
    <w:rsid w:val="3B12B9BC"/>
    <w:rsid w:val="3B14AAA9"/>
    <w:rsid w:val="3B7BE185"/>
    <w:rsid w:val="3B803DFF"/>
    <w:rsid w:val="3BA9203C"/>
    <w:rsid w:val="3BE6B015"/>
    <w:rsid w:val="3C427086"/>
    <w:rsid w:val="3D303358"/>
    <w:rsid w:val="3D361636"/>
    <w:rsid w:val="3D52CA08"/>
    <w:rsid w:val="3E3EE861"/>
    <w:rsid w:val="3FD6B163"/>
    <w:rsid w:val="406A4B0C"/>
    <w:rsid w:val="4075C1C1"/>
    <w:rsid w:val="4096859A"/>
    <w:rsid w:val="40BA2138"/>
    <w:rsid w:val="410C6AFC"/>
    <w:rsid w:val="4112C351"/>
    <w:rsid w:val="411DCF2F"/>
    <w:rsid w:val="41D1ECDE"/>
    <w:rsid w:val="42C569BA"/>
    <w:rsid w:val="42E3094B"/>
    <w:rsid w:val="431C6668"/>
    <w:rsid w:val="432E51D7"/>
    <w:rsid w:val="4426DEFC"/>
    <w:rsid w:val="442B9F6E"/>
    <w:rsid w:val="4485E8B6"/>
    <w:rsid w:val="45B915A5"/>
    <w:rsid w:val="45C68D0A"/>
    <w:rsid w:val="45D7DA51"/>
    <w:rsid w:val="46059E26"/>
    <w:rsid w:val="468B3842"/>
    <w:rsid w:val="46F73E83"/>
    <w:rsid w:val="472A4E96"/>
    <w:rsid w:val="47E6EF67"/>
    <w:rsid w:val="48161772"/>
    <w:rsid w:val="484C82BC"/>
    <w:rsid w:val="484E467E"/>
    <w:rsid w:val="485D7203"/>
    <w:rsid w:val="48DD7A82"/>
    <w:rsid w:val="4919B591"/>
    <w:rsid w:val="4A0EE1AD"/>
    <w:rsid w:val="4ABCC3EF"/>
    <w:rsid w:val="4AC4B175"/>
    <w:rsid w:val="4B50788A"/>
    <w:rsid w:val="4BC0381D"/>
    <w:rsid w:val="4BDB0941"/>
    <w:rsid w:val="4BDF5823"/>
    <w:rsid w:val="4BF1261F"/>
    <w:rsid w:val="4C341E72"/>
    <w:rsid w:val="4CCAC58D"/>
    <w:rsid w:val="4CD76E75"/>
    <w:rsid w:val="4CE7A356"/>
    <w:rsid w:val="4D9D91E5"/>
    <w:rsid w:val="4DB87692"/>
    <w:rsid w:val="4DD71F87"/>
    <w:rsid w:val="4F022A61"/>
    <w:rsid w:val="4F7EFA3B"/>
    <w:rsid w:val="5038DAF3"/>
    <w:rsid w:val="51D28945"/>
    <w:rsid w:val="523F0543"/>
    <w:rsid w:val="5310022A"/>
    <w:rsid w:val="53B221A5"/>
    <w:rsid w:val="5457AB6B"/>
    <w:rsid w:val="55462E51"/>
    <w:rsid w:val="55537CC2"/>
    <w:rsid w:val="5588B43B"/>
    <w:rsid w:val="5590022F"/>
    <w:rsid w:val="568B6AEB"/>
    <w:rsid w:val="56B0134B"/>
    <w:rsid w:val="5904FE51"/>
    <w:rsid w:val="59358DBC"/>
    <w:rsid w:val="593F04DE"/>
    <w:rsid w:val="594CC8E0"/>
    <w:rsid w:val="5A420D10"/>
    <w:rsid w:val="5ADAD53F"/>
    <w:rsid w:val="5AE89941"/>
    <w:rsid w:val="5B389981"/>
    <w:rsid w:val="5B8692BB"/>
    <w:rsid w:val="5B940041"/>
    <w:rsid w:val="5BCD9CDA"/>
    <w:rsid w:val="5D931092"/>
    <w:rsid w:val="5E162C9E"/>
    <w:rsid w:val="5E744212"/>
    <w:rsid w:val="5EED1097"/>
    <w:rsid w:val="5F65EBE8"/>
    <w:rsid w:val="6026C15A"/>
    <w:rsid w:val="606EBBDF"/>
    <w:rsid w:val="6088E0F8"/>
    <w:rsid w:val="610CCA4D"/>
    <w:rsid w:val="613A0FC8"/>
    <w:rsid w:val="614AB5E9"/>
    <w:rsid w:val="61D88D18"/>
    <w:rsid w:val="62078B1C"/>
    <w:rsid w:val="6224B159"/>
    <w:rsid w:val="6293C96A"/>
    <w:rsid w:val="62DB29BB"/>
    <w:rsid w:val="62F0E98F"/>
    <w:rsid w:val="6403BECA"/>
    <w:rsid w:val="6598E612"/>
    <w:rsid w:val="65C3AE9B"/>
    <w:rsid w:val="67AFE125"/>
    <w:rsid w:val="67C4E8F5"/>
    <w:rsid w:val="68223617"/>
    <w:rsid w:val="6863AFEF"/>
    <w:rsid w:val="687EA0E3"/>
    <w:rsid w:val="68BE753C"/>
    <w:rsid w:val="69709B3F"/>
    <w:rsid w:val="6971F982"/>
    <w:rsid w:val="69840C24"/>
    <w:rsid w:val="6A3F7479"/>
    <w:rsid w:val="6B56AAD1"/>
    <w:rsid w:val="6BA9CB71"/>
    <w:rsid w:val="6BE4BBFC"/>
    <w:rsid w:val="6CA27AF2"/>
    <w:rsid w:val="6D05BF05"/>
    <w:rsid w:val="6EC16211"/>
    <w:rsid w:val="6F033461"/>
    <w:rsid w:val="6F075E1E"/>
    <w:rsid w:val="6F1F524B"/>
    <w:rsid w:val="6FAFDD3D"/>
    <w:rsid w:val="707D9A37"/>
    <w:rsid w:val="70F70A4E"/>
    <w:rsid w:val="716284C7"/>
    <w:rsid w:val="71923B31"/>
    <w:rsid w:val="71B4C5CF"/>
    <w:rsid w:val="71C5EC55"/>
    <w:rsid w:val="72808C69"/>
    <w:rsid w:val="72BA0CA7"/>
    <w:rsid w:val="73A892D1"/>
    <w:rsid w:val="73F5AF1D"/>
    <w:rsid w:val="73FF4354"/>
    <w:rsid w:val="744C7CFA"/>
    <w:rsid w:val="746F969C"/>
    <w:rsid w:val="7494647A"/>
    <w:rsid w:val="7528351D"/>
    <w:rsid w:val="757237A5"/>
    <w:rsid w:val="757275E5"/>
    <w:rsid w:val="75889DC6"/>
    <w:rsid w:val="7675C1DA"/>
    <w:rsid w:val="76D90320"/>
    <w:rsid w:val="77308A62"/>
    <w:rsid w:val="77614049"/>
    <w:rsid w:val="779A1D21"/>
    <w:rsid w:val="77D4691B"/>
    <w:rsid w:val="7811923B"/>
    <w:rsid w:val="78400014"/>
    <w:rsid w:val="78C8ABF6"/>
    <w:rsid w:val="7930976F"/>
    <w:rsid w:val="7935ED82"/>
    <w:rsid w:val="79B5DD81"/>
    <w:rsid w:val="7ACB0E2B"/>
    <w:rsid w:val="7B9E36CE"/>
    <w:rsid w:val="7BA35C5C"/>
    <w:rsid w:val="7CB971BA"/>
    <w:rsid w:val="7CC43F85"/>
    <w:rsid w:val="7D08EC80"/>
    <w:rsid w:val="7D585D08"/>
    <w:rsid w:val="7D6F1F48"/>
    <w:rsid w:val="7D92C7C6"/>
    <w:rsid w:val="7E600FE6"/>
    <w:rsid w:val="7EDD3053"/>
    <w:rsid w:val="7EF16625"/>
    <w:rsid w:val="7F2D18B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6"/>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6"/>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6"/>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styleId="FollowedHyperlink">
    <w:name w:val="FollowedHyperlink"/>
    <w:basedOn w:val="DefaultParagraphFont"/>
    <w:uiPriority w:val="99"/>
    <w:semiHidden/>
    <w:unhideWhenUsed/>
    <w:rsid w:val="005E41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1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licy@hull.ac.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ullacuk.sharepoint.com/Services/EDI/SitePages/Equality-Impact-Assessments-(EIAs).asp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hullacuk.sharepoint.com/University/UniversitySecretary/SitePages/FO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signingfordiverselearners.info/"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ullacuk.sharepoint.com/University/UniversitySecretary/SitePages/FO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AB323C" w:rsidP="00AB323C">
          <w:pPr>
            <w:pStyle w:val="AC188788C3B04E1C8CE210811247A0B12"/>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AB323C" w:rsidP="00AB323C">
          <w:pPr>
            <w:pStyle w:val="1EA27BD2A306406F97B701ADB2BB924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AB323C" w:rsidP="00AB323C">
          <w:pPr>
            <w:pStyle w:val="62C41C20E81949E993B2E135F6E5B6C4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AB323C" w:rsidP="00AB323C">
          <w:pPr>
            <w:pStyle w:val="1C66106365EE4E8E9637EB3C2FFC4EB1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AB323C" w:rsidP="00AB323C">
          <w:pPr>
            <w:pStyle w:val="B63FFFD1024C4C1C970B026F5C14C461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AB323C" w:rsidP="00AB323C">
          <w:pPr>
            <w:pStyle w:val="AF06378BD3BB4BC98F84E76667943F32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AB323C" w:rsidP="00AB323C">
          <w:pPr>
            <w:pStyle w:val="FC063C4D168F437487F539AAAE4F41882"/>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AB323C" w:rsidP="00AB323C">
          <w:pPr>
            <w:pStyle w:val="05FFFD26DC684CB89C88A7709240FCAA2"/>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AB323C" w:rsidP="00AB323C">
          <w:pPr>
            <w:pStyle w:val="BD782722AB754AF38795AB28BC7E76F52"/>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AB323C" w:rsidP="00AB323C">
          <w:pPr>
            <w:pStyle w:val="F59A23A122CC4B5FAEDA979880BE5BA02"/>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AB323C" w:rsidP="00AB323C">
          <w:pPr>
            <w:pStyle w:val="0CE50B01D0404DD9B38BAED0676285C8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AB323C" w:rsidP="00AB323C">
          <w:pPr>
            <w:pStyle w:val="B8DAD9981C7546E2B1C618FD55696EDF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AB323C" w:rsidP="00AB323C">
          <w:pPr>
            <w:pStyle w:val="A02098E4415E49AAA88B8ECB31A07E17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AB323C" w:rsidP="00AB323C">
          <w:pPr>
            <w:pStyle w:val="441778CDCFB040C796E3170B4CBC6BD0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AB323C" w:rsidP="00AB323C">
          <w:pPr>
            <w:pStyle w:val="EF4EE6CA913F4578AB0E03B445A602542"/>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DB5F95ECFD90485A9744CF61B89A99B0"/>
        <w:category>
          <w:name w:val="General"/>
          <w:gallery w:val="placeholder"/>
        </w:category>
        <w:types>
          <w:type w:val="bbPlcHdr"/>
        </w:types>
        <w:behaviors>
          <w:behavior w:val="content"/>
        </w:behaviors>
        <w:guid w:val="{3D78AECD-B366-4927-9A34-8FDE2A67E4EE}"/>
      </w:docPartPr>
      <w:docPartBody>
        <w:p w:rsidR="00A4682F" w:rsidRDefault="00AB323C" w:rsidP="00AB323C">
          <w:pPr>
            <w:pStyle w:val="DB5F95ECFD90485A9744CF61B89A99B0"/>
          </w:pPr>
          <w:r w:rsidRPr="00D069B9">
            <w:rPr>
              <w:rStyle w:val="PlaceholderText"/>
            </w:rPr>
            <w:t>Choose an item.</w:t>
          </w:r>
        </w:p>
      </w:docPartBody>
    </w:docPart>
    <w:docPart>
      <w:docPartPr>
        <w:name w:val="6A3420CEDED343A8BDEE41CC8A204D11"/>
        <w:category>
          <w:name w:val="General"/>
          <w:gallery w:val="placeholder"/>
        </w:category>
        <w:types>
          <w:type w:val="bbPlcHdr"/>
        </w:types>
        <w:behaviors>
          <w:behavior w:val="content"/>
        </w:behaviors>
        <w:guid w:val="{FF06B90C-5561-41B0-935A-E5CCDEFEAD72}"/>
      </w:docPartPr>
      <w:docPartBody>
        <w:p w:rsidR="00A4682F" w:rsidRDefault="00AB323C" w:rsidP="00AB323C">
          <w:pPr>
            <w:pStyle w:val="6A3420CEDED343A8BDEE41CC8A204D113"/>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05CCC"/>
    <w:rsid w:val="000B107E"/>
    <w:rsid w:val="00441CBD"/>
    <w:rsid w:val="004928CA"/>
    <w:rsid w:val="00544843"/>
    <w:rsid w:val="00627A49"/>
    <w:rsid w:val="00937783"/>
    <w:rsid w:val="009D7193"/>
    <w:rsid w:val="00A4682F"/>
    <w:rsid w:val="00AB323C"/>
    <w:rsid w:val="00D91D4C"/>
    <w:rsid w:val="00E93D61"/>
    <w:rsid w:val="00F65DEE"/>
    <w:rsid w:val="00FA25E3"/>
    <w:rsid w:val="00FB62B7"/>
    <w:rsid w:val="00FC49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23C"/>
    <w:rPr>
      <w:color w:val="808080"/>
    </w:rPr>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83C3E058BCC481C9C1557A7E3885187">
    <w:name w:val="683C3E058BCC481C9C1557A7E3885187"/>
    <w:rsid w:val="00FB62B7"/>
  </w:style>
  <w:style w:type="paragraph" w:customStyle="1" w:styleId="1EA27BD2A306406F97B701ADB2BB924337">
    <w:name w:val="1EA27BD2A306406F97B701ADB2BB924337"/>
    <w:rsid w:val="00FB62B7"/>
  </w:style>
  <w:style w:type="paragraph" w:customStyle="1" w:styleId="BD782722AB754AF38795AB28BC7E76F55">
    <w:name w:val="BD782722AB754AF38795AB28BC7E76F55"/>
    <w:rsid w:val="00FB62B7"/>
  </w:style>
  <w:style w:type="paragraph" w:customStyle="1" w:styleId="62C41C20E81949E993B2E135F6E5B6C436">
    <w:name w:val="62C41C20E81949E993B2E135F6E5B6C436"/>
    <w:rsid w:val="00FB62B7"/>
  </w:style>
  <w:style w:type="paragraph" w:customStyle="1" w:styleId="AC188788C3B04E1C8CE210811247A0B138">
    <w:name w:val="AC188788C3B04E1C8CE210811247A0B138"/>
    <w:rsid w:val="00FB62B7"/>
  </w:style>
  <w:style w:type="paragraph" w:customStyle="1" w:styleId="1C66106365EE4E8E9637EB3C2FFC4EB136">
    <w:name w:val="1C66106365EE4E8E9637EB3C2FFC4EB136"/>
    <w:rsid w:val="00FB62B7"/>
  </w:style>
  <w:style w:type="paragraph" w:customStyle="1" w:styleId="B63FFFD1024C4C1C970B026F5C14C46136">
    <w:name w:val="B63FFFD1024C4C1C970B026F5C14C46136"/>
    <w:rsid w:val="00FB62B7"/>
  </w:style>
  <w:style w:type="paragraph" w:customStyle="1" w:styleId="AF06378BD3BB4BC98F84E76667943F3235">
    <w:name w:val="AF06378BD3BB4BC98F84E76667943F3235"/>
    <w:rsid w:val="00FB62B7"/>
  </w:style>
  <w:style w:type="paragraph" w:customStyle="1" w:styleId="FC063C4D168F437487F539AAAE4F418834">
    <w:name w:val="FC063C4D168F437487F539AAAE4F418834"/>
    <w:rsid w:val="00FB62B7"/>
  </w:style>
  <w:style w:type="paragraph" w:customStyle="1" w:styleId="05FFFD26DC684CB89C88A7709240FCAA34">
    <w:name w:val="05FFFD26DC684CB89C88A7709240FCAA34"/>
    <w:rsid w:val="00FB62B7"/>
  </w:style>
  <w:style w:type="paragraph" w:customStyle="1" w:styleId="F59A23A122CC4B5FAEDA979880BE5BA023">
    <w:name w:val="F59A23A122CC4B5FAEDA979880BE5BA023"/>
    <w:rsid w:val="00FB62B7"/>
  </w:style>
  <w:style w:type="paragraph" w:customStyle="1" w:styleId="A6FE8F20E48D412CAB9D9862572EC7D322">
    <w:name w:val="A6FE8F20E48D412CAB9D9862572EC7D322"/>
    <w:rsid w:val="00FB62B7"/>
  </w:style>
  <w:style w:type="paragraph" w:customStyle="1" w:styleId="EF4EE6CA913F4578AB0E03B445A6025410">
    <w:name w:val="EF4EE6CA913F4578AB0E03B445A6025410"/>
    <w:rsid w:val="00FB62B7"/>
  </w:style>
  <w:style w:type="paragraph" w:customStyle="1" w:styleId="441778CDCFB040C796E3170B4CBC6BD012">
    <w:name w:val="441778CDCFB040C796E3170B4CBC6BD012"/>
    <w:rsid w:val="00FB62B7"/>
  </w:style>
  <w:style w:type="paragraph" w:customStyle="1" w:styleId="0CE50B01D0404DD9B38BAED0676285C815">
    <w:name w:val="0CE50B01D0404DD9B38BAED0676285C815"/>
    <w:rsid w:val="00FB62B7"/>
    <w:pPr>
      <w:tabs>
        <w:tab w:val="center" w:pos="4513"/>
        <w:tab w:val="right" w:pos="9026"/>
      </w:tabs>
      <w:spacing w:after="0" w:line="240" w:lineRule="auto"/>
    </w:pPr>
  </w:style>
  <w:style w:type="paragraph" w:customStyle="1" w:styleId="B8DAD9981C7546E2B1C618FD55696EDF15">
    <w:name w:val="B8DAD9981C7546E2B1C618FD55696EDF15"/>
    <w:rsid w:val="00FB62B7"/>
    <w:pPr>
      <w:tabs>
        <w:tab w:val="center" w:pos="4513"/>
        <w:tab w:val="right" w:pos="9026"/>
      </w:tabs>
      <w:spacing w:after="0" w:line="240" w:lineRule="auto"/>
    </w:pPr>
  </w:style>
  <w:style w:type="paragraph" w:customStyle="1" w:styleId="A02098E4415E49AAA88B8ECB31A07E1715">
    <w:name w:val="A02098E4415E49AAA88B8ECB31A07E1715"/>
    <w:rsid w:val="00FB62B7"/>
    <w:pPr>
      <w:tabs>
        <w:tab w:val="center" w:pos="4513"/>
        <w:tab w:val="right" w:pos="9026"/>
      </w:tabs>
      <w:spacing w:after="0" w:line="240" w:lineRule="auto"/>
    </w:pPr>
  </w:style>
  <w:style w:type="paragraph" w:customStyle="1" w:styleId="DB5F95ECFD90485A9744CF61B89A99B0">
    <w:name w:val="DB5F95ECFD90485A9744CF61B89A99B0"/>
    <w:rsid w:val="00AB323C"/>
  </w:style>
  <w:style w:type="paragraph" w:customStyle="1" w:styleId="6A3420CEDED343A8BDEE41CC8A204D11">
    <w:name w:val="6A3420CEDED343A8BDEE41CC8A204D11"/>
    <w:rsid w:val="00AB323C"/>
  </w:style>
  <w:style w:type="paragraph" w:customStyle="1" w:styleId="1EA27BD2A306406F97B701ADB2BB9243">
    <w:name w:val="1EA27BD2A306406F97B701ADB2BB9243"/>
    <w:rsid w:val="00AB323C"/>
  </w:style>
  <w:style w:type="paragraph" w:customStyle="1" w:styleId="BD782722AB754AF38795AB28BC7E76F5">
    <w:name w:val="BD782722AB754AF38795AB28BC7E76F5"/>
    <w:rsid w:val="00AB323C"/>
  </w:style>
  <w:style w:type="paragraph" w:customStyle="1" w:styleId="62C41C20E81949E993B2E135F6E5B6C4">
    <w:name w:val="62C41C20E81949E993B2E135F6E5B6C4"/>
    <w:rsid w:val="00AB323C"/>
  </w:style>
  <w:style w:type="paragraph" w:customStyle="1" w:styleId="AC188788C3B04E1C8CE210811247A0B1">
    <w:name w:val="AC188788C3B04E1C8CE210811247A0B1"/>
    <w:rsid w:val="00AB323C"/>
  </w:style>
  <w:style w:type="paragraph" w:customStyle="1" w:styleId="1C66106365EE4E8E9637EB3C2FFC4EB1">
    <w:name w:val="1C66106365EE4E8E9637EB3C2FFC4EB1"/>
    <w:rsid w:val="00AB323C"/>
  </w:style>
  <w:style w:type="paragraph" w:customStyle="1" w:styleId="B63FFFD1024C4C1C970B026F5C14C461">
    <w:name w:val="B63FFFD1024C4C1C970B026F5C14C461"/>
    <w:rsid w:val="00AB323C"/>
  </w:style>
  <w:style w:type="paragraph" w:customStyle="1" w:styleId="AF06378BD3BB4BC98F84E76667943F32">
    <w:name w:val="AF06378BD3BB4BC98F84E76667943F32"/>
    <w:rsid w:val="00AB323C"/>
  </w:style>
  <w:style w:type="paragraph" w:customStyle="1" w:styleId="FC063C4D168F437487F539AAAE4F4188">
    <w:name w:val="FC063C4D168F437487F539AAAE4F4188"/>
    <w:rsid w:val="00AB323C"/>
  </w:style>
  <w:style w:type="paragraph" w:customStyle="1" w:styleId="05FFFD26DC684CB89C88A7709240FCAA">
    <w:name w:val="05FFFD26DC684CB89C88A7709240FCAA"/>
    <w:rsid w:val="00AB323C"/>
  </w:style>
  <w:style w:type="paragraph" w:customStyle="1" w:styleId="F59A23A122CC4B5FAEDA979880BE5BA0">
    <w:name w:val="F59A23A122CC4B5FAEDA979880BE5BA0"/>
    <w:rsid w:val="00AB323C"/>
  </w:style>
  <w:style w:type="paragraph" w:customStyle="1" w:styleId="6A3420CEDED343A8BDEE41CC8A204D111">
    <w:name w:val="6A3420CEDED343A8BDEE41CC8A204D111"/>
    <w:rsid w:val="00AB323C"/>
  </w:style>
  <w:style w:type="paragraph" w:customStyle="1" w:styleId="EF4EE6CA913F4578AB0E03B445A60254">
    <w:name w:val="EF4EE6CA913F4578AB0E03B445A60254"/>
    <w:rsid w:val="00AB323C"/>
  </w:style>
  <w:style w:type="paragraph" w:customStyle="1" w:styleId="441778CDCFB040C796E3170B4CBC6BD0">
    <w:name w:val="441778CDCFB040C796E3170B4CBC6BD0"/>
    <w:rsid w:val="00AB323C"/>
  </w:style>
  <w:style w:type="paragraph" w:customStyle="1" w:styleId="0CE50B01D0404DD9B38BAED0676285C8">
    <w:name w:val="0CE50B01D0404DD9B38BAED0676285C8"/>
    <w:rsid w:val="00AB323C"/>
    <w:pPr>
      <w:tabs>
        <w:tab w:val="center" w:pos="4513"/>
        <w:tab w:val="right" w:pos="9026"/>
      </w:tabs>
      <w:spacing w:after="0" w:line="240" w:lineRule="auto"/>
    </w:pPr>
  </w:style>
  <w:style w:type="paragraph" w:customStyle="1" w:styleId="B8DAD9981C7546E2B1C618FD55696EDF">
    <w:name w:val="B8DAD9981C7546E2B1C618FD55696EDF"/>
    <w:rsid w:val="00AB323C"/>
    <w:pPr>
      <w:tabs>
        <w:tab w:val="center" w:pos="4513"/>
        <w:tab w:val="right" w:pos="9026"/>
      </w:tabs>
      <w:spacing w:after="0" w:line="240" w:lineRule="auto"/>
    </w:pPr>
  </w:style>
  <w:style w:type="paragraph" w:customStyle="1" w:styleId="A02098E4415E49AAA88B8ECB31A07E17">
    <w:name w:val="A02098E4415E49AAA88B8ECB31A07E17"/>
    <w:rsid w:val="00AB323C"/>
    <w:pPr>
      <w:tabs>
        <w:tab w:val="center" w:pos="4513"/>
        <w:tab w:val="right" w:pos="9026"/>
      </w:tabs>
      <w:spacing w:after="0" w:line="240" w:lineRule="auto"/>
    </w:pPr>
  </w:style>
  <w:style w:type="paragraph" w:customStyle="1" w:styleId="1EA27BD2A306406F97B701ADB2BB92431">
    <w:name w:val="1EA27BD2A306406F97B701ADB2BB92431"/>
    <w:rsid w:val="00AB323C"/>
  </w:style>
  <w:style w:type="paragraph" w:customStyle="1" w:styleId="BD782722AB754AF38795AB28BC7E76F51">
    <w:name w:val="BD782722AB754AF38795AB28BC7E76F51"/>
    <w:rsid w:val="00AB323C"/>
  </w:style>
  <w:style w:type="paragraph" w:customStyle="1" w:styleId="62C41C20E81949E993B2E135F6E5B6C41">
    <w:name w:val="62C41C20E81949E993B2E135F6E5B6C41"/>
    <w:rsid w:val="00AB323C"/>
  </w:style>
  <w:style w:type="paragraph" w:customStyle="1" w:styleId="AC188788C3B04E1C8CE210811247A0B11">
    <w:name w:val="AC188788C3B04E1C8CE210811247A0B11"/>
    <w:rsid w:val="00AB323C"/>
  </w:style>
  <w:style w:type="paragraph" w:customStyle="1" w:styleId="1C66106365EE4E8E9637EB3C2FFC4EB11">
    <w:name w:val="1C66106365EE4E8E9637EB3C2FFC4EB11"/>
    <w:rsid w:val="00AB323C"/>
  </w:style>
  <w:style w:type="paragraph" w:customStyle="1" w:styleId="B63FFFD1024C4C1C970B026F5C14C4611">
    <w:name w:val="B63FFFD1024C4C1C970B026F5C14C4611"/>
    <w:rsid w:val="00AB323C"/>
  </w:style>
  <w:style w:type="paragraph" w:customStyle="1" w:styleId="AF06378BD3BB4BC98F84E76667943F321">
    <w:name w:val="AF06378BD3BB4BC98F84E76667943F321"/>
    <w:rsid w:val="00AB323C"/>
  </w:style>
  <w:style w:type="paragraph" w:customStyle="1" w:styleId="FC063C4D168F437487F539AAAE4F41881">
    <w:name w:val="FC063C4D168F437487F539AAAE4F41881"/>
    <w:rsid w:val="00AB323C"/>
  </w:style>
  <w:style w:type="paragraph" w:customStyle="1" w:styleId="05FFFD26DC684CB89C88A7709240FCAA1">
    <w:name w:val="05FFFD26DC684CB89C88A7709240FCAA1"/>
    <w:rsid w:val="00AB323C"/>
  </w:style>
  <w:style w:type="paragraph" w:customStyle="1" w:styleId="F59A23A122CC4B5FAEDA979880BE5BA01">
    <w:name w:val="F59A23A122CC4B5FAEDA979880BE5BA01"/>
    <w:rsid w:val="00AB323C"/>
  </w:style>
  <w:style w:type="paragraph" w:customStyle="1" w:styleId="6A3420CEDED343A8BDEE41CC8A204D112">
    <w:name w:val="6A3420CEDED343A8BDEE41CC8A204D112"/>
    <w:rsid w:val="00AB323C"/>
  </w:style>
  <w:style w:type="paragraph" w:customStyle="1" w:styleId="EF4EE6CA913F4578AB0E03B445A602541">
    <w:name w:val="EF4EE6CA913F4578AB0E03B445A602541"/>
    <w:rsid w:val="00AB323C"/>
  </w:style>
  <w:style w:type="paragraph" w:customStyle="1" w:styleId="441778CDCFB040C796E3170B4CBC6BD01">
    <w:name w:val="441778CDCFB040C796E3170B4CBC6BD01"/>
    <w:rsid w:val="00AB323C"/>
  </w:style>
  <w:style w:type="paragraph" w:customStyle="1" w:styleId="0CE50B01D0404DD9B38BAED0676285C81">
    <w:name w:val="0CE50B01D0404DD9B38BAED0676285C81"/>
    <w:rsid w:val="00AB323C"/>
    <w:pPr>
      <w:tabs>
        <w:tab w:val="center" w:pos="4513"/>
        <w:tab w:val="right" w:pos="9026"/>
      </w:tabs>
      <w:spacing w:after="0" w:line="240" w:lineRule="auto"/>
    </w:pPr>
  </w:style>
  <w:style w:type="paragraph" w:customStyle="1" w:styleId="B8DAD9981C7546E2B1C618FD55696EDF1">
    <w:name w:val="B8DAD9981C7546E2B1C618FD55696EDF1"/>
    <w:rsid w:val="00AB323C"/>
    <w:pPr>
      <w:tabs>
        <w:tab w:val="center" w:pos="4513"/>
        <w:tab w:val="right" w:pos="9026"/>
      </w:tabs>
      <w:spacing w:after="0" w:line="240" w:lineRule="auto"/>
    </w:pPr>
  </w:style>
  <w:style w:type="paragraph" w:customStyle="1" w:styleId="A02098E4415E49AAA88B8ECB31A07E171">
    <w:name w:val="A02098E4415E49AAA88B8ECB31A07E171"/>
    <w:rsid w:val="00AB323C"/>
    <w:pPr>
      <w:tabs>
        <w:tab w:val="center" w:pos="4513"/>
        <w:tab w:val="right" w:pos="9026"/>
      </w:tabs>
      <w:spacing w:after="0" w:line="240" w:lineRule="auto"/>
    </w:pPr>
  </w:style>
  <w:style w:type="paragraph" w:customStyle="1" w:styleId="1EA27BD2A306406F97B701ADB2BB92432">
    <w:name w:val="1EA27BD2A306406F97B701ADB2BB92432"/>
    <w:rsid w:val="00AB323C"/>
  </w:style>
  <w:style w:type="paragraph" w:customStyle="1" w:styleId="BD782722AB754AF38795AB28BC7E76F52">
    <w:name w:val="BD782722AB754AF38795AB28BC7E76F52"/>
    <w:rsid w:val="00AB323C"/>
  </w:style>
  <w:style w:type="paragraph" w:customStyle="1" w:styleId="62C41C20E81949E993B2E135F6E5B6C42">
    <w:name w:val="62C41C20E81949E993B2E135F6E5B6C42"/>
    <w:rsid w:val="00AB323C"/>
  </w:style>
  <w:style w:type="paragraph" w:customStyle="1" w:styleId="AC188788C3B04E1C8CE210811247A0B12">
    <w:name w:val="AC188788C3B04E1C8CE210811247A0B12"/>
    <w:rsid w:val="00AB323C"/>
  </w:style>
  <w:style w:type="paragraph" w:customStyle="1" w:styleId="1C66106365EE4E8E9637EB3C2FFC4EB12">
    <w:name w:val="1C66106365EE4E8E9637EB3C2FFC4EB12"/>
    <w:rsid w:val="00AB323C"/>
  </w:style>
  <w:style w:type="paragraph" w:customStyle="1" w:styleId="B63FFFD1024C4C1C970B026F5C14C4612">
    <w:name w:val="B63FFFD1024C4C1C970B026F5C14C4612"/>
    <w:rsid w:val="00AB323C"/>
  </w:style>
  <w:style w:type="paragraph" w:customStyle="1" w:styleId="AF06378BD3BB4BC98F84E76667943F322">
    <w:name w:val="AF06378BD3BB4BC98F84E76667943F322"/>
    <w:rsid w:val="00AB323C"/>
  </w:style>
  <w:style w:type="paragraph" w:customStyle="1" w:styleId="FC063C4D168F437487F539AAAE4F41882">
    <w:name w:val="FC063C4D168F437487F539AAAE4F41882"/>
    <w:rsid w:val="00AB323C"/>
  </w:style>
  <w:style w:type="paragraph" w:customStyle="1" w:styleId="05FFFD26DC684CB89C88A7709240FCAA2">
    <w:name w:val="05FFFD26DC684CB89C88A7709240FCAA2"/>
    <w:rsid w:val="00AB323C"/>
  </w:style>
  <w:style w:type="paragraph" w:customStyle="1" w:styleId="F59A23A122CC4B5FAEDA979880BE5BA02">
    <w:name w:val="F59A23A122CC4B5FAEDA979880BE5BA02"/>
    <w:rsid w:val="00AB323C"/>
  </w:style>
  <w:style w:type="paragraph" w:customStyle="1" w:styleId="6A3420CEDED343A8BDEE41CC8A204D113">
    <w:name w:val="6A3420CEDED343A8BDEE41CC8A204D113"/>
    <w:rsid w:val="00AB323C"/>
  </w:style>
  <w:style w:type="paragraph" w:customStyle="1" w:styleId="EF4EE6CA913F4578AB0E03B445A602542">
    <w:name w:val="EF4EE6CA913F4578AB0E03B445A602542"/>
    <w:rsid w:val="00AB323C"/>
  </w:style>
  <w:style w:type="paragraph" w:customStyle="1" w:styleId="441778CDCFB040C796E3170B4CBC6BD02">
    <w:name w:val="441778CDCFB040C796E3170B4CBC6BD02"/>
    <w:rsid w:val="00AB323C"/>
  </w:style>
  <w:style w:type="paragraph" w:customStyle="1" w:styleId="0CE50B01D0404DD9B38BAED0676285C82">
    <w:name w:val="0CE50B01D0404DD9B38BAED0676285C82"/>
    <w:rsid w:val="00AB323C"/>
    <w:pPr>
      <w:tabs>
        <w:tab w:val="center" w:pos="4513"/>
        <w:tab w:val="right" w:pos="9026"/>
      </w:tabs>
      <w:spacing w:after="0" w:line="240" w:lineRule="auto"/>
    </w:pPr>
  </w:style>
  <w:style w:type="paragraph" w:customStyle="1" w:styleId="B8DAD9981C7546E2B1C618FD55696EDF2">
    <w:name w:val="B8DAD9981C7546E2B1C618FD55696EDF2"/>
    <w:rsid w:val="00AB323C"/>
    <w:pPr>
      <w:tabs>
        <w:tab w:val="center" w:pos="4513"/>
        <w:tab w:val="right" w:pos="9026"/>
      </w:tabs>
      <w:spacing w:after="0" w:line="240" w:lineRule="auto"/>
    </w:pPr>
  </w:style>
  <w:style w:type="paragraph" w:customStyle="1" w:styleId="A02098E4415E49AAA88B8ECB31A07E172">
    <w:name w:val="A02098E4415E49AAA88B8ECB31A07E172"/>
    <w:rsid w:val="00AB323C"/>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C14E8087D49449A2EB231C0767AF44" ma:contentTypeVersion="70" ma:contentTypeDescription="Create a new document." ma:contentTypeScope="" ma:versionID="615d9c149a2ee652733505ec451ce990">
  <xsd:schema xmlns:xsd="http://www.w3.org/2001/XMLSchema" xmlns:xs="http://www.w3.org/2001/XMLSchema" xmlns:p="http://schemas.microsoft.com/office/2006/metadata/properties" xmlns:ns2="6b258d94-7ba6-47d4-b948-389a6147af48" xmlns:ns3="a1c70f57-5498-4561-8ed8-e98d62f49eaa" targetNamespace="http://schemas.microsoft.com/office/2006/metadata/properties" ma:root="true" ma:fieldsID="3698334ef0b3ab31bb512e4f5c4d4b6b" ns2:_="" ns3:_="">
    <xsd:import namespace="6b258d94-7ba6-47d4-b948-389a6147af48"/>
    <xsd:import namespace="a1c70f57-5498-4561-8ed8-e98d62f49eaa"/>
    <xsd:element name="properties">
      <xsd:complexType>
        <xsd:sequence>
          <xsd:element name="documentManagement">
            <xsd:complexType>
              <xsd:all>
                <xsd:element ref="ns2:DocType" minOccurs="0"/>
                <xsd:element ref="ns2:Ver_x002e_" minOccurs="0"/>
                <xsd:element ref="ns2:Published" minOccurs="0"/>
                <xsd:element ref="ns2:ReviewDate" minOccurs="0"/>
                <xsd:element ref="ns2:Department0" minOccurs="0"/>
                <xsd:element ref="ns2:Owner" minOccurs="0"/>
                <xsd:element ref="ns2:Committee" minOccurs="0"/>
                <xsd:element ref="ns2:Secretary" minOccurs="0"/>
                <xsd:element ref="ns2:Website" minOccurs="0"/>
                <xsd:element ref="ns2:URL" minOccurs="0"/>
                <xsd:element ref="ns2:Template" minOccurs="0"/>
                <xsd:element ref="ns2:Comments" minOccurs="0"/>
                <xsd:element ref="ns2:Appx_x002e_" minOccurs="0"/>
                <xsd:element ref="ns2:MediaServiceFastMetadata" minOccurs="0"/>
                <xsd:element ref="ns2:Address" minOccurs="0"/>
                <xsd:element ref="ns2:MediaServiceObjectDetectorVersions" minOccurs="0"/>
                <xsd:element ref="ns2:MediaServiceMetadata" minOccurs="0"/>
                <xsd:element ref="ns2:MediaServiceSearchProperties" minOccurs="0"/>
                <xsd:element ref="ns2:Expire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58d94-7ba6-47d4-b948-389a6147af48" elementFormDefault="qualified">
    <xsd:import namespace="http://schemas.microsoft.com/office/2006/documentManagement/types"/>
    <xsd:import namespace="http://schemas.microsoft.com/office/infopath/2007/PartnerControls"/>
    <xsd:element name="DocType" ma:index="2" nillable="true" ma:displayName="DocType" ma:description="The document type. Taken from the document cover sheet.&#10;Used for filtering the Directory list." ma:format="Dropdown" ma:list="ab2568fa-9839-4c21-b0b9-e57de6330064" ma:internalName="DocType" ma:readOnly="false" ma:showField="Doc_x002e_Type">
      <xsd:complexType>
        <xsd:complexContent>
          <xsd:extension base="dms:MultiChoiceLookup">
            <xsd:sequence>
              <xsd:element name="Value" type="dms:Lookup" maxOccurs="unbounded" minOccurs="0" nillable="true"/>
            </xsd:sequence>
          </xsd:extension>
        </xsd:complexContent>
      </xsd:complexType>
    </xsd:element>
    <xsd:element name="Ver_x002e_" ma:index="3" nillable="true" ma:displayName="Ver." ma:description="The version number of the document. Taken from the document cover sheet." ma:format="Dropdown" ma:internalName="Ver_x002e_" ma:readOnly="false">
      <xsd:simpleType>
        <xsd:restriction base="dms:Text">
          <xsd:maxLength value="255"/>
        </xsd:restriction>
      </xsd:simpleType>
    </xsd:element>
    <xsd:element name="Published" ma:index="4" nillable="true" ma:displayName="Effective from" ma:description="The date the document comes into effect. Taken from the document cover sheet.&#10;Yellow indicates a document that came into effect more than three years ago." ma:format="DateOnly" ma:internalName="Published" ma:readOnly="false">
      <xsd:simpleType>
        <xsd:restriction base="dms:DateTime"/>
      </xsd:simpleType>
    </xsd:element>
    <xsd:element name="ReviewDate" ma:index="5" nillable="true" ma:displayName="Next review" ma:description="The date the document is due for review. Taken from the document cover sheet.&#10;Red indicates a review is overdue. " ma:format="DateOnly" ma:internalName="ReviewDate" ma:readOnly="false">
      <xsd:simpleType>
        <xsd:restriction base="dms:DateTime"/>
      </xsd:simpleType>
    </xsd:element>
    <xsd:element name="Department0" ma:index="6" nillable="true" ma:displayName="Department" ma:description="The department responsible for the document. Taken from the document cover sheet.*&#10;*Information may vary from the cover sheet due to personnel changes." ma:format="Dropdown" ma:list="41dcaad7-fa2d-425b-9669-ece332a756b5" ma:internalName="Department0" ma:readOnly="false" ma:showField="Title">
      <xsd:simpleType>
        <xsd:restriction base="dms:Lookup"/>
      </xsd:simpleType>
    </xsd:element>
    <xsd:element name="Owner" ma:index="7" nillable="true" ma:displayName="Owner" ma:description="The individual responsible for the document. Taken from the document cover sheet.*&#10;*Information may vary from the cover sheet due to personnel changes." ma:format="Dropdown" ma:list="UserInfo"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ittee" ma:index="8" nillable="true" ma:displayName="Committee" ma:description="The committee responsible for approving the document. Taken from the document cover sheet." ma:format="Dropdown" ma:indexed="true" ma:list="8db12447-21c6-45ce-ad8a-1f3c2bbea3f3" ma:internalName="Committee" ma:readOnly="false" ma:showField="Title">
      <xsd:simpleType>
        <xsd:restriction base="dms:Lookup"/>
      </xsd:simpleType>
    </xsd:element>
    <xsd:element name="Secretary" ma:index="9" nillable="true" ma:displayName="A-Sec." ma:description="Assistant Secretary (or Secretary in the absence of an Assistant)" ma:format="Dropdown" ma:list="UserInfo" ma:SharePointGroup="0" ma:internalName="Secretar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ebsite" ma:index="10" nillable="true" ma:displayName="Website" ma:default="0" ma:description="Indicates whether the document is also hosted on the University website." ma:format="Dropdown" ma:internalName="Website" ma:readOnly="false">
      <xsd:simpleType>
        <xsd:restriction base="dms:Boolean"/>
      </xsd:simpleType>
    </xsd:element>
    <xsd:element name="URL" ma:index="11" nillable="true" ma:displayName="URL" ma:description="The document's location on the University website." ma:format="Dropdown" ma:internalName="URL" ma:readOnly="false">
      <xsd:simpleType>
        <xsd:restriction base="dms:Text">
          <xsd:maxLength value="255"/>
        </xsd:restriction>
      </xsd:simpleType>
    </xsd:element>
    <xsd:element name="Template" ma:index="12" nillable="true" ma:displayName="Template" ma:default="1" ma:description="Indicates whether the document is presented on the current document template." ma:format="Dropdown" ma:internalName="Template" ma:readOnly="false">
      <xsd:simpleType>
        <xsd:restriction base="dms:Boolean"/>
      </xsd:simpleType>
    </xsd:element>
    <xsd:element name="Comments" ma:index="14" nillable="true" ma:displayName="Comments" ma:format="Dropdown" ma:internalName="Comments" ma:readOnly="false">
      <xsd:simpleType>
        <xsd:restriction base="dms:Note"/>
      </xsd:simpleType>
    </xsd:element>
    <xsd:element name="Appx_x002e_" ma:index="15" nillable="true" ma:displayName="Appx." ma:default="0" ma:description="Is the document an appendix to another document?" ma:format="Dropdown" ma:internalName="Appx_x002e_" ma:readOnly="false">
      <xsd:simpleType>
        <xsd:restriction base="dms:Boolean"/>
      </xsd:simpleType>
    </xsd:element>
    <xsd:element name="MediaServiceFastMetadata" ma:index="16" nillable="true" ma:displayName="MediaServiceFastMetadata" ma:hidden="true" ma:internalName="MediaServiceFastMetadata" ma:readOnly="true">
      <xsd:simpleType>
        <xsd:restriction base="dms:Note"/>
      </xsd:simpleType>
    </xsd:element>
    <xsd:element name="Address" ma:index="22" nillable="true" ma:displayName="Address" ma:format="Hyperlink" ma:hidden="true" ma:internalName="Addres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Metadata" ma:index="24" nillable="true" ma:displayName="MediaServiceMetadata" ma:hidden="true" ma:internalName="MediaService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xpired" ma:index="26" nillable="true" ma:displayName="Expired" ma:format="Dropdown" ma:hidden="true" ma:internalName="Expire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c70f57-5498-4561-8ed8-e98d62f49eaa" elementFormDefault="qualified">
    <xsd:import namespace="http://schemas.microsoft.com/office/2006/documentManagement/types"/>
    <xsd:import namespace="http://schemas.microsoft.com/office/infopath/2007/PartnerControls"/>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viewDate xmlns="6b258d94-7ba6-47d4-b948-389a6147af48">2027-08-13T23:00:00+00:00</ReviewDate>
    <Website xmlns="6b258d94-7ba6-47d4-b948-389a6147af48">false</Website>
    <Expired xmlns="6b258d94-7ba6-47d4-b948-389a6147af48" xsi:nil="true"/>
    <Template xmlns="6b258d94-7ba6-47d4-b948-389a6147af48">false</Template>
    <DocType xmlns="6b258d94-7ba6-47d4-b948-389a6147af48">
      <Value>3</Value>
    </DocType>
    <Published xmlns="6b258d94-7ba6-47d4-b948-389a6147af48">2024-08-13T23:00:00+00:00</Published>
    <Address xmlns="6b258d94-7ba6-47d4-b948-389a6147af48">
      <Url xsi:nil="true"/>
      <Description xsi:nil="true"/>
    </Address>
    <Department0 xmlns="6b258d94-7ba6-47d4-b948-389a6147af48">21</Department0>
    <Appx_x002e_ xmlns="6b258d94-7ba6-47d4-b948-389a6147af48">false</Appx_x002e_>
    <Ver_x002e_ xmlns="6b258d94-7ba6-47d4-b948-389a6147af48">1-0</Ver_x002e_>
    <URL xmlns="6b258d94-7ba6-47d4-b948-389a6147af48" xsi:nil="true"/>
    <Owner xmlns="6b258d94-7ba6-47d4-b948-389a6147af48">
      <UserInfo>
        <DisplayName>Becky Dennison</DisplayName>
        <AccountId>1043</AccountId>
        <AccountType/>
      </UserInfo>
    </Owner>
    <Comments xmlns="6b258d94-7ba6-47d4-b948-389a6147af48" xsi:nil="true"/>
    <Committee xmlns="6b258d94-7ba6-47d4-b948-389a6147af48">18</Committee>
    <Secretary xmlns="6b258d94-7ba6-47d4-b948-389a6147af48">
      <UserInfo>
        <DisplayName>Derek Ord</DisplayName>
        <AccountId>3230</AccountId>
        <AccountType/>
      </UserInfo>
    </Secretary>
  </documentManagement>
</p:properties>
</file>

<file path=customXml/itemProps1.xml><?xml version="1.0" encoding="utf-8"?>
<ds:datastoreItem xmlns:ds="http://schemas.openxmlformats.org/officeDocument/2006/customXml" ds:itemID="{362A9A99-2DC5-41FE-8ACD-2A739056D087}"/>
</file>

<file path=customXml/itemProps2.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3.xml><?xml version="1.0" encoding="utf-8"?>
<ds:datastoreItem xmlns:ds="http://schemas.openxmlformats.org/officeDocument/2006/customXml" ds:itemID="{8350C5F7-4CED-4F87-B0DB-1DED5D6B1149}">
  <ds:schemaRefs>
    <ds:schemaRef ds:uri="http://schemas.openxmlformats.org/officeDocument/2006/bibliography"/>
  </ds:schemaRefs>
</ds:datastoreItem>
</file>

<file path=customXml/itemProps4.xml><?xml version="1.0" encoding="utf-8"?>
<ds:datastoreItem xmlns:ds="http://schemas.openxmlformats.org/officeDocument/2006/customXml" ds:itemID="{A9D4D8D8-39CB-4798-B168-41C951B70156}">
  <ds:schemaRefs>
    <ds:schemaRef ds:uri="http://schemas.microsoft.com/office/2006/metadata/properties"/>
    <ds:schemaRef ds:uri="http://purl.org/dc/terms/"/>
    <ds:schemaRef ds:uri="http://schemas.openxmlformats.org/package/2006/metadata/core-properties"/>
    <ds:schemaRef ds:uri="http://purl.org/dc/dcmitype/"/>
    <ds:schemaRef ds:uri="http://purl.org/dc/elements/1.1/"/>
    <ds:schemaRef ds:uri="60703621-274d-4403-ab43-cc36eaa5fa4e"/>
    <ds:schemaRef ds:uri="http://schemas.microsoft.com/office/2006/documentManagement/types"/>
    <ds:schemaRef ds:uri="http://schemas.microsoft.com/office/infopath/2007/PartnerControls"/>
    <ds:schemaRef ds:uri="26219d41-504f-4fbd-a594-15641140a297"/>
    <ds:schemaRef ds:uri="http://www.w3.org/XML/1998/namespace"/>
  </ds:schemaRefs>
</ds:datastoreItem>
</file>

<file path=docMetadata/LabelInfo.xml><?xml version="1.0" encoding="utf-8"?>
<clbl:labelList xmlns:clbl="http://schemas.microsoft.com/office/2020/mipLabelMetadata">
  <clbl:label id="{490a8197-7b83-4f10-89b9-83189be3835e}" enabled="0" method="" siteId="{490a8197-7b83-4f10-89b9-83189be3835e}" removed="1"/>
</clbl:labelList>
</file>

<file path=docProps/app.xml><?xml version="1.0" encoding="utf-8"?>
<Properties xmlns="http://schemas.openxmlformats.org/officeDocument/2006/extended-properties" xmlns:vt="http://schemas.openxmlformats.org/officeDocument/2006/docPropsVTypes">
  <Template>Normal</Template>
  <TotalTime>4</TotalTime>
  <Pages>8</Pages>
  <Words>2337</Words>
  <Characters>13323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15629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Chaplaincy Policy</dc:title>
  <dc:subject/>
  <dc:creator>Katie J Skilton</dc:creator>
  <cp:keywords/>
  <dc:description/>
  <cp:lastModifiedBy>Derek Ord</cp:lastModifiedBy>
  <cp:revision>2</cp:revision>
  <cp:lastPrinted>2018-01-15T16:18:00Z</cp:lastPrinted>
  <dcterms:created xsi:type="dcterms:W3CDTF">2024-08-28T11:33:00Z</dcterms:created>
  <dcterms:modified xsi:type="dcterms:W3CDTF">2024-08-28T11:33:00Z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0x0101005CC14E8087D49449A2EB231C0767AF44</vt:lpwstr>
  </property>
  <property fmtid="{D5CDD505-2E9C-101B-9397-08002B2CF9AE}" pid="3" name="_dlc_DocIdItemGuid">
    <vt:lpwstr>fd4155a5-bb63-48b5-8439-cdc88da94abb</vt:lpwstr>
  </property>
</Properties>
</file>